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FBF86F" w14:textId="5866F3FF" w:rsidR="004044A2" w:rsidRPr="00B0403D" w:rsidRDefault="00794E37" w:rsidP="00B0403D">
      <w:pPr>
        <w:pStyle w:val="Normal1"/>
        <w:spacing w:line="360" w:lineRule="auto"/>
        <w:contextualSpacing w:val="0"/>
        <w:rPr>
          <w:rFonts w:ascii="Times New Roman" w:hAnsi="Times New Roman" w:cs="Times New Roman"/>
          <w:sz w:val="24"/>
          <w:szCs w:val="24"/>
        </w:rPr>
      </w:pPr>
      <w:commentRangeStart w:id="0"/>
      <w:r w:rsidRPr="00B0403D">
        <w:rPr>
          <w:rFonts w:ascii="Times New Roman" w:hAnsi="Times New Roman" w:cs="Times New Roman"/>
          <w:sz w:val="24"/>
          <w:szCs w:val="24"/>
        </w:rPr>
        <w:t xml:space="preserve">An </w:t>
      </w:r>
      <w:commentRangeEnd w:id="0"/>
      <w:r w:rsidR="00C246EE">
        <w:rPr>
          <w:rStyle w:val="CommentReference"/>
        </w:rPr>
        <w:commentReference w:id="0"/>
      </w:r>
      <w:r w:rsidRPr="00B0403D">
        <w:rPr>
          <w:rFonts w:ascii="Times New Roman" w:hAnsi="Times New Roman" w:cs="Times New Roman"/>
          <w:sz w:val="24"/>
          <w:szCs w:val="24"/>
        </w:rPr>
        <w:t xml:space="preserve">Empiricist’s Guide To Modern Coexistence Theory </w:t>
      </w: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46C3931C" w14:textId="091A32B1" w:rsidR="004044A2" w:rsidRPr="004E6E9D" w:rsidRDefault="00BA1AEB" w:rsidP="00C246EE">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t>I</w:t>
      </w:r>
      <w:r w:rsidR="00794E37" w:rsidRPr="004E6E9D">
        <w:rPr>
          <w:rFonts w:ascii="Times New Roman" w:hAnsi="Times New Roman" w:cs="Times New Roman"/>
          <w:b/>
          <w:sz w:val="24"/>
          <w:szCs w:val="24"/>
        </w:rPr>
        <w:t xml:space="preserve">ntroduction </w:t>
      </w:r>
    </w:p>
    <w:p w14:paraId="43ECD757" w14:textId="32435AFB" w:rsidR="00DE4F2C" w:rsidRPr="00DE4F2C"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The competitive exclusion principle led to the conclusion that ecosystems should only contain as many species as there are limiting resources (or consumers); thus, species only coexist if they use different limiting resources (consumers) at the same location and time, or if they partition resources (consumers) in space or time</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sidR="000B5960">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65F8154A" w14:textId="40071451" w:rsidR="00DE4F2C" w:rsidRPr="00DE4F2C"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which argued that patterns of biodiversity in nature can be explained by a relatively simple model that does not invoke niche differences among species. According to Hubbell’s theory, species coexist not because they are different, but because their demographic parameters are identical and the consequences of their interactions are 'neutral' (i.e. 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6411A8E0" w14:textId="09275E63" w:rsidR="00DE4F2C" w:rsidRPr="00DE4F2C" w:rsidRDefault="000B5960" w:rsidP="00C246E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00DE4F2C"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00DE4F2C" w:rsidRPr="00DE4F2C">
        <w:rPr>
          <w:rFonts w:ascii="Times New Roman" w:hAnsi="Times New Roman" w:cs="Times New Roman"/>
          <w:sz w:val="24"/>
          <w:szCs w:val="24"/>
        </w:rPr>
        <w:t>neutral theory, Chesson</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(Chesson 2000)</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xml:space="preserve"> was completing a ground-breaking synthesis of coexistence theory that would ultimately provide a road map for how to integrate </w:t>
      </w:r>
      <w:r>
        <w:rPr>
          <w:rFonts w:ascii="Times New Roman" w:hAnsi="Times New Roman" w:cs="Times New Roman"/>
          <w:sz w:val="24"/>
          <w:szCs w:val="24"/>
        </w:rPr>
        <w:t xml:space="preserve">the </w:t>
      </w:r>
      <w:r w:rsidR="00DE4F2C" w:rsidRPr="00DE4F2C">
        <w:rPr>
          <w:rFonts w:ascii="Times New Roman" w:hAnsi="Times New Roman" w:cs="Times New Roman"/>
          <w:sz w:val="24"/>
          <w:szCs w:val="24"/>
        </w:rPr>
        <w:t xml:space="preserve">niche and neutral perspectives on biodiversity. Chesson showed that coexistence in most mathematical models of competition is simultaneously controlled by two forces, which he called stabilizing and equalizing. Stabilizing forces represent </w:t>
      </w:r>
      <w:r w:rsidR="00DE4F2C" w:rsidRPr="00DE4F2C">
        <w:rPr>
          <w:rFonts w:ascii="Times New Roman" w:hAnsi="Times New Roman" w:cs="Times New Roman"/>
          <w:sz w:val="24"/>
          <w:szCs w:val="24"/>
        </w:rPr>
        <w:lastRenderedPageBreak/>
        <w:t>various forms of niche differentiation (ND), all of which cause species to limit their own growth more strongly than they limit the growth of other species (intra &gt; interspecific competition). This can occur when species partition limited resources in space or time, or when they experience differential consumption by shared consumers. In contrast, equalizing forces minimize what Chesson and others now refer to as relative fitness differences (RFD) among species</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 Levine and HilleRisLambers 2009, HilleRisLambers et al. 2012, Turnbull et al. 2013)</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 and are the result of inherent variation in biological traits such as minimum resource or consumer requirements (R*/P*’s), differential resistance to consumers, or differences in growth rates</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 Levine and HilleRisLambers 2009, HilleRisLambers et al. 2012)</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288E2861" w14:textId="322E95D7" w:rsidR="000B5960"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Importantly, Chesson showed it is the balance of these two forces – RFDs that establish competitive hierarchies, and NDs that prevent competitive exclusion - that ultimately determine whether species maintain positive long-term growth rates in competitive communities</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Thus, Chesson’s framework is a more general </w:t>
      </w:r>
      <w:r w:rsidR="0017234A">
        <w:rPr>
          <w:rFonts w:ascii="Times New Roman" w:hAnsi="Times New Roman" w:cs="Times New Roman"/>
          <w:sz w:val="24"/>
          <w:szCs w:val="24"/>
        </w:rPr>
        <w:t>framework</w:t>
      </w:r>
      <w:r w:rsidRPr="00DE4F2C">
        <w:rPr>
          <w:rFonts w:ascii="Times New Roman" w:hAnsi="Times New Roman" w:cs="Times New Roman"/>
          <w:sz w:val="24"/>
          <w:szCs w:val="24"/>
        </w:rPr>
        <w:t xml:space="preserve"> for understanding species coexistence.</w:t>
      </w:r>
    </w:p>
    <w:p w14:paraId="463E490A" w14:textId="77777777" w:rsidR="0087540E" w:rsidRDefault="0017234A" w:rsidP="0087540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With </w:t>
      </w:r>
      <w:r w:rsidR="000B5960" w:rsidRPr="000B5960">
        <w:rPr>
          <w:rFonts w:ascii="Times New Roman" w:hAnsi="Times New Roman" w:cs="Times New Roman"/>
          <w:sz w:val="24"/>
          <w:szCs w:val="24"/>
        </w:rPr>
        <w:t>Chesson</w:t>
      </w:r>
      <w:r>
        <w:rPr>
          <w:rFonts w:ascii="Times New Roman" w:hAnsi="Times New Roman" w:cs="Times New Roman"/>
          <w:sz w:val="24"/>
          <w:szCs w:val="24"/>
        </w:rPr>
        <w:t xml:space="preserve">’s general framework of species coexistence now established </w:t>
      </w:r>
      <w:r w:rsidR="000B5960" w:rsidRPr="000B5960">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0B5960" w:rsidRPr="000B5960">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000B5960" w:rsidRPr="000B5960">
        <w:rPr>
          <w:rFonts w:ascii="Times New Roman" w:hAnsi="Times New Roman" w:cs="Times New Roman"/>
          <w:sz w:val="24"/>
          <w:szCs w:val="24"/>
        </w:rPr>
        <w:fldChar w:fldCharType="end"/>
      </w:r>
      <w:r>
        <w:rPr>
          <w:rFonts w:ascii="Times New Roman" w:hAnsi="Times New Roman" w:cs="Times New Roman"/>
          <w:sz w:val="24"/>
          <w:szCs w:val="24"/>
        </w:rPr>
        <w:t xml:space="preserve">, much attention in ecology has turned towards the empirical measurement of niche and relative fitness differences. But as the new theory has caught the attention of empiricists, there has been a rapid proliferation in there has been a proliferation in the variety of ways ND and RFD are measured, and the models they are applied to in order to predict whether or not species will coexist. For example, </w:t>
      </w:r>
      <w:r w:rsidR="00C246EE">
        <w:rPr>
          <w:rFonts w:ascii="Times New Roman" w:hAnsi="Times New Roman" w:cs="Times New Roman"/>
          <w:sz w:val="24"/>
          <w:szCs w:val="24"/>
        </w:rPr>
        <w:t>some</w:t>
      </w:r>
      <w:r>
        <w:rPr>
          <w:rFonts w:ascii="Times New Roman" w:hAnsi="Times New Roman" w:cs="Times New Roman"/>
          <w:sz w:val="24"/>
          <w:szCs w:val="24"/>
        </w:rPr>
        <w:t xml:space="preserve"> ecologists </w:t>
      </w:r>
      <w:r w:rsidR="00C246EE">
        <w:rPr>
          <w:rFonts w:ascii="Times New Roman" w:hAnsi="Times New Roman" w:cs="Times New Roman"/>
          <w:sz w:val="24"/>
          <w:szCs w:val="24"/>
        </w:rPr>
        <w:t xml:space="preserve">have quantified ND and RFD by </w:t>
      </w:r>
      <w:r>
        <w:rPr>
          <w:rFonts w:ascii="Times New Roman" w:hAnsi="Times New Roman" w:cs="Times New Roman"/>
          <w:sz w:val="24"/>
          <w:szCs w:val="24"/>
        </w:rPr>
        <w:t>u</w:t>
      </w:r>
      <w:r w:rsidR="00C246EE">
        <w:rPr>
          <w:rFonts w:ascii="Times New Roman" w:hAnsi="Times New Roman" w:cs="Times New Roman"/>
          <w:sz w:val="24"/>
          <w:szCs w:val="24"/>
        </w:rPr>
        <w:t>sing</w:t>
      </w:r>
      <w:r>
        <w:rPr>
          <w:rFonts w:ascii="Times New Roman" w:hAnsi="Times New Roman" w:cs="Times New Roman"/>
          <w:sz w:val="24"/>
          <w:szCs w:val="24"/>
        </w:rPr>
        <w:t xml:space="preserve"> m</w:t>
      </w:r>
      <w:r w:rsidR="00C246EE">
        <w:rPr>
          <w:rFonts w:ascii="Times New Roman" w:hAnsi="Times New Roman" w:cs="Times New Roman"/>
          <w:sz w:val="24"/>
          <w:szCs w:val="24"/>
        </w:rPr>
        <w:t>utual-invasibility experiments to quantify the strength of competition among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&lt;EndNote&gt;&lt;Cite&gt;&lt;Author&gt;Narwani&lt;/Author&gt;&lt;Year&gt;2013&lt;/Year&gt;&lt;RecNum&gt;5710&lt;/RecNum&gt;&lt;DisplayText&gt;(Narwani et al. 2013)&lt;/DisplayText&gt;&lt;record&gt;&lt;rec-number&gt;5710&lt;/rec-number&gt;&lt;foreign-keys&gt;&lt;key app="EN" db-id="5x0z2evrjt2tvdefdrmved2kr5z5apftstrd" timestamp="1477072660"&gt;5710&lt;/key&gt;&lt;key app="ENWeb" db-id=""&gt;0&lt;/key&gt;&lt;/foreign-keys&gt;&lt;ref-type name="Journal Article"&gt;17&lt;/ref-type&gt;&lt;contributors&gt;&lt;authors&gt;&lt;author&gt;Narwani, Anita&lt;/author&gt;&lt;author&gt;Alexandrou, Markos A.&lt;/author&gt;&lt;author&gt;Oakley, Todd H.&lt;/author&gt;&lt;author&gt;Carroll, Ian T.&lt;/author&gt;&lt;author&gt;Cardinale, Bradley J.&lt;/author&gt;&lt;/authors&gt;&lt;/contributors&gt;&lt;titles&gt;&lt;title&gt;Experimental evidence that evolutionary relatedness does not affect the ecological mechanisms of coexistence in freshwater green algae&lt;/title&gt;&lt;secondary-title&gt;Ecology Letters&lt;/secondary-title&gt;&lt;/titles&gt;&lt;periodical&gt;&lt;full-title&gt;Ecology Letters&lt;/full-title&gt;&lt;/periodical&gt;&lt;pages&gt;1373-1381&lt;/pages&gt;&lt;volume&gt;16&lt;/volume&gt;&lt;number&gt;11&lt;/number&gt;&lt;keywords&gt;&lt;keyword&gt;biodiversity&lt;/keyword&gt;&lt;keyword&gt;coexistence&lt;/keyword&gt;&lt;keyword&gt;community phylogenetics&lt;/keyword&gt;&lt;keyword&gt;competition&lt;/keyword&gt;&lt;keyword&gt;evolutionary ecology&lt;/keyword&gt;&lt;keyword&gt;niche differences&lt;/keyword&gt;&lt;keyword&gt;phytoplankton&lt;/keyword&gt;&lt;keyword&gt;relative fitness differences&lt;/keyword&gt;&lt;/keywords&gt;&lt;dates&gt;&lt;year&gt;2013&lt;/year&gt;&lt;/dates&gt;&lt;isbn&gt;1461-0248&lt;/isbn&gt;&lt;label&gt;15&lt;/label&gt;&lt;urls&gt;&lt;related-urls&gt;&lt;url&gt;http://dx.doi.org/10.1111/ele.12182&lt;/url&gt;&lt;/related-urls&gt;&lt;/urls&gt;&lt;electronic-resource-num&gt;10.1111/ele.12182&lt;/electronic-resource-num&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C246EE">
        <w:rPr>
          <w:rFonts w:ascii="Times New Roman" w:hAnsi="Times New Roman" w:cs="Times New Roman"/>
          <w:sz w:val="24"/>
          <w:szCs w:val="24"/>
        </w:rPr>
        <w:t xml:space="preserve">, which is then decomposed into a niche difference among two species, and a measure of the competitive </w:t>
      </w:r>
      <w:r w:rsidR="00C246EE">
        <w:rPr>
          <w:rFonts w:ascii="Times New Roman" w:hAnsi="Times New Roman" w:cs="Times New Roman"/>
          <w:sz w:val="24"/>
          <w:szCs w:val="24"/>
        </w:rPr>
        <w:lastRenderedPageBreak/>
        <w:t xml:space="preserve">hierarchy caused by fitness differences </w:t>
      </w:r>
      <w:r w:rsidR="00C246EE">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sidR="00C246EE">
        <w:rPr>
          <w:rFonts w:ascii="Times New Roman" w:hAnsi="Times New Roman" w:cs="Times New Roman"/>
          <w:sz w:val="24"/>
          <w:szCs w:val="24"/>
        </w:rPr>
        <w:instrText xml:space="preserve"> ADDIN EN.CITE </w:instrText>
      </w:r>
      <w:r w:rsidR="00C246EE">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sidR="00C246EE">
        <w:rPr>
          <w:rFonts w:ascii="Times New Roman" w:hAnsi="Times New Roman" w:cs="Times New Roman"/>
          <w:sz w:val="24"/>
          <w:szCs w:val="24"/>
        </w:rPr>
        <w:instrText xml:space="preserve"> ADDIN EN.CITE.DATA </w:instrText>
      </w:r>
      <w:r w:rsidR="00C246EE">
        <w:rPr>
          <w:rFonts w:ascii="Times New Roman" w:hAnsi="Times New Roman" w:cs="Times New Roman"/>
          <w:sz w:val="24"/>
          <w:szCs w:val="24"/>
        </w:rPr>
      </w:r>
      <w:r w:rsidR="00C246EE">
        <w:rPr>
          <w:rFonts w:ascii="Times New Roman" w:hAnsi="Times New Roman" w:cs="Times New Roman"/>
          <w:sz w:val="24"/>
          <w:szCs w:val="24"/>
        </w:rPr>
        <w:fldChar w:fldCharType="end"/>
      </w:r>
      <w:r w:rsidR="00C246EE">
        <w:rPr>
          <w:rFonts w:ascii="Times New Roman" w:hAnsi="Times New Roman" w:cs="Times New Roman"/>
          <w:sz w:val="24"/>
          <w:szCs w:val="24"/>
        </w:rPr>
        <w:fldChar w:fldCharType="separate"/>
      </w:r>
      <w:r w:rsidR="00C246EE">
        <w:rPr>
          <w:rFonts w:ascii="Times New Roman" w:hAnsi="Times New Roman" w:cs="Times New Roman"/>
          <w:noProof/>
          <w:sz w:val="24"/>
          <w:szCs w:val="24"/>
        </w:rPr>
        <w:t>(Carroll et al. 2011)</w:t>
      </w:r>
      <w:r w:rsidR="00C246EE">
        <w:rPr>
          <w:rFonts w:ascii="Times New Roman" w:hAnsi="Times New Roman" w:cs="Times New Roman"/>
          <w:sz w:val="24"/>
          <w:szCs w:val="24"/>
        </w:rPr>
        <w:fldChar w:fldCharType="end"/>
      </w:r>
      <w:r w:rsidR="00C246EE">
        <w:rPr>
          <w:rFonts w:ascii="Times New Roman" w:hAnsi="Times New Roman" w:cs="Times New Roman"/>
          <w:sz w:val="24"/>
          <w:szCs w:val="24"/>
        </w:rPr>
        <w:t xml:space="preserve">. This approach has been mostly applied in experiments using fast-growing organisms like algae in aquatic mesocosms where steady-state cultures are relatively easy to maintain. Others have taken the approach of measuring a signature of niche differences called negative frequency dependence, and then estimating relative fitness differences as the impact of competition on species growth rates after frequency dependence is experimentally removed from the interaction. This has been an approach taken by terrestrial ecologists who have been able to manipulate the frequency of a species populations represented in a community of plants </w:t>
      </w:r>
      <w:r w:rsidR="00C246EE">
        <w:rPr>
          <w:rFonts w:ascii="Times New Roman" w:hAnsi="Times New Roman" w:cs="Times New Roman"/>
          <w:sz w:val="24"/>
          <w:szCs w:val="24"/>
        </w:rPr>
        <w:fldChar w:fldCharType="begin"/>
      </w:r>
      <w:r w:rsidR="00C246EE">
        <w:rPr>
          <w:rFonts w:ascii="Times New Roman" w:hAnsi="Times New Roman" w:cs="Times New Roman"/>
          <w:sz w:val="24"/>
          <w:szCs w:val="24"/>
        </w:rPr>
        <w:instrText xml:space="preserve"> ADDIN EN.CITE &lt;EndNote&gt;&lt;Cite&gt;&lt;Author&gt;Levine&lt;/Author&gt;&lt;Year&gt;2009&lt;/Year&gt;&lt;RecNum&gt;5012&lt;/RecNum&gt;&lt;DisplayText&gt;(Levine and HilleRisLambers 2009)&lt;/DisplayText&gt;&lt;record&gt;&lt;rec-number&gt;5012&lt;/rec-number&gt;&lt;foreign-keys&gt;&lt;key app="EN" db-id="5x0z2evrjt2tvdefdrmved2kr5z5apftstrd" timestamp="1477072660"&gt;5012&lt;/key&gt;&lt;key app="ENWeb" db-id=""&gt;0&lt;/key&gt;&lt;/foreign-keys&gt;&lt;ref-type name="Journal Article"&gt;17&lt;/ref-type&gt;&lt;contributors&gt;&lt;authors&gt;&lt;author&gt;Levine, J. M.&lt;/author&gt;&lt;author&gt;HilleRisLambers, J.&lt;/author&gt;&lt;/authors&gt;&lt;/contributors&gt;&lt;auth-address&gt;[Levine, JM] Univ Calif Santa Barbara, Dept Ecol Evolut &amp;amp; Marine Biol, Santa Barbara, CA 93106 USA. [HilleRisLambers, J] Univ Washington, Dept Biol, Seattle, WA 98195 USA.&amp;#xD;Levine, JM (reprint author), Univ Calif Santa Barbara, Dept Ecol Evolut &amp;amp; Marine Biol, Santa Barbara, CA 93106 USA&amp;#xD;levine@lifesci.ucsb.edu jhrl@u.washington.edu&lt;/auth-address&gt;&lt;titles&gt;&lt;title&gt;The importance of niches for the maintenance of species diversity&lt;/title&gt;&lt;secondary-title&gt;Nature&lt;/secondary-title&gt;&lt;alt-title&gt;Nature&lt;/alt-title&gt;&lt;/titles&gt;&lt;periodical&gt;&lt;full-title&gt;Nature&lt;/full-title&gt;&lt;/periodical&gt;&lt;alt-periodical&gt;&lt;full-title&gt;Nature&lt;/full-title&gt;&lt;/alt-periodical&gt;&lt;pages&gt;254-U130&lt;/pages&gt;&lt;volume&gt;461&lt;/volume&gt;&lt;number&gt;7261&lt;/number&gt;&lt;keywords&gt;&lt;keyword&gt;coexistence&lt;/keyword&gt;&lt;keyword&gt;variability&lt;/keyword&gt;&lt;keyword&gt;predation&lt;/keyword&gt;&lt;keyword&gt;dynamics&lt;/keyword&gt;&lt;keyword&gt;climate&lt;/keyword&gt;&lt;keyword&gt;plants&lt;/keyword&gt;&lt;/keywords&gt;&lt;dates&gt;&lt;year&gt;2009&lt;/year&gt;&lt;pub-dates&gt;&lt;date&gt;Sep&lt;/date&gt;&lt;/pub-dates&gt;&lt;/dates&gt;&lt;isbn&gt;0028-0836&lt;/isbn&gt;&lt;accession-num&gt;WOS:000269654600042&lt;/accession-num&gt;&lt;work-type&gt;Article&lt;/work-type&gt;&lt;urls&gt;&lt;related-urls&gt;&lt;url&gt;&amp;lt;Go to ISI&amp;gt;://WOS:000269654600042&lt;/url&gt;&lt;/related-urls&gt;&lt;/urls&gt;&lt;electronic-resource-num&gt;10.1038/nature08251&lt;/electronic-resource-num&gt;&lt;language&gt;English&lt;/language&gt;&lt;/record&gt;&lt;/Cite&gt;&lt;/EndNote&gt;</w:instrText>
      </w:r>
      <w:r w:rsidR="00C246EE">
        <w:rPr>
          <w:rFonts w:ascii="Times New Roman" w:hAnsi="Times New Roman" w:cs="Times New Roman"/>
          <w:sz w:val="24"/>
          <w:szCs w:val="24"/>
        </w:rPr>
        <w:fldChar w:fldCharType="separate"/>
      </w:r>
      <w:r w:rsidR="00C246EE">
        <w:rPr>
          <w:rFonts w:ascii="Times New Roman" w:hAnsi="Times New Roman" w:cs="Times New Roman"/>
          <w:noProof/>
          <w:sz w:val="24"/>
          <w:szCs w:val="24"/>
        </w:rPr>
        <w:t>(Levine and HilleRisLambers 2009)</w:t>
      </w:r>
      <w:r w:rsidR="00C246EE">
        <w:rPr>
          <w:rFonts w:ascii="Times New Roman" w:hAnsi="Times New Roman" w:cs="Times New Roman"/>
          <w:sz w:val="24"/>
          <w:szCs w:val="24"/>
        </w:rPr>
        <w:fldChar w:fldCharType="end"/>
      </w:r>
      <w:r w:rsidR="00C246EE">
        <w:rPr>
          <w:rFonts w:ascii="Times New Roman" w:hAnsi="Times New Roman" w:cs="Times New Roman"/>
          <w:sz w:val="24"/>
          <w:szCs w:val="24"/>
        </w:rPr>
        <w:t xml:space="preserve">. Still others have </w:t>
      </w:r>
      <w:r w:rsidR="00C246EE" w:rsidRPr="0087540E">
        <w:rPr>
          <w:rFonts w:ascii="Times New Roman" w:hAnsi="Times New Roman" w:cs="Times New Roman"/>
          <w:color w:val="FF0000"/>
          <w:sz w:val="24"/>
          <w:szCs w:val="24"/>
        </w:rPr>
        <w:t>[PLEASE DESCRIBE BRIEFLY OTHER APPROACHES USED]</w:t>
      </w:r>
      <w:r w:rsidR="00C246EE">
        <w:rPr>
          <w:rFonts w:ascii="Times New Roman" w:hAnsi="Times New Roman" w:cs="Times New Roman"/>
          <w:sz w:val="24"/>
          <w:szCs w:val="24"/>
        </w:rPr>
        <w:t>.</w:t>
      </w:r>
    </w:p>
    <w:p w14:paraId="1D6C2A6C" w14:textId="4C7D6694" w:rsidR="0087540E" w:rsidRPr="0087540E" w:rsidRDefault="00C246EE" w:rsidP="0087540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As the number of different approaches to measuring ND and RFD have proliferated, it has become clear to us that ecologists</w:t>
      </w:r>
      <w:r w:rsidR="0087540E">
        <w:rPr>
          <w:rFonts w:ascii="Times New Roman" w:hAnsi="Times New Roman" w:cs="Times New Roman"/>
          <w:sz w:val="24"/>
          <w:szCs w:val="24"/>
        </w:rPr>
        <w:t xml:space="preserve"> are using methods and models that make differing assumptions, and which are not always comparable to each other. As a result, there is potential for confusion to occur if, at any point in the future, researchers begin to synthesize measurements taken from different studies and/or compare the contributions of ND and RFD to species coexistence among different groups of organisms. To help circumvent these future problems, we have written this paper to provide a summary and comparison of the differenent models and models that have been used to measure ND and RFD, and to compare their contributions to species coexistence. We begin our paper in Part 1 by describing five commonly used empirical methods, going through both the theoretical background of the method, as well we the measurements typically used to quantify ND and RFD. In Part 2 of the paper, we summarize when, why, and how each method should be used, and provide the equivalent of a decision-tree that will help empiricists understand the consequences of their decisions when performing experiments to measure ND and RFD. In the final section of the paper, Part 3, we provide some warnings to empiricists that will help prevent future miscalculations, and some suggestions that will help maximize the success of this exciting new field of coexistence theory.</w:t>
      </w: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075520CC" w:rsidR="004044A2" w:rsidRPr="004E6E9D" w:rsidRDefault="0087540E" w:rsidP="0087540E">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commonly used empirical methods</w:t>
      </w:r>
    </w:p>
    <w:p w14:paraId="6FA51760" w14:textId="77777777" w:rsidR="001F4F32" w:rsidRPr="001F4F32" w:rsidRDefault="001F4F32" w:rsidP="001F4F32">
      <w:pPr>
        <w:pStyle w:val="Normal1"/>
        <w:spacing w:line="360" w:lineRule="auto"/>
        <w:rPr>
          <w:rFonts w:ascii="Times New Roman" w:hAnsi="Times New Roman" w:cs="Times New Roman"/>
          <w:color w:val="FF0000"/>
          <w:sz w:val="24"/>
          <w:szCs w:val="24"/>
        </w:rPr>
      </w:pPr>
      <w:r w:rsidRPr="001F4F32">
        <w:rPr>
          <w:rFonts w:ascii="Times New Roman" w:hAnsi="Times New Roman" w:cs="Times New Roman"/>
          <w:color w:val="FF0000"/>
          <w:sz w:val="24"/>
          <w:szCs w:val="24"/>
        </w:rPr>
        <w:t>[This section needs an introduction of anywhere between a few sentences, to a whole paragraph. We need to remind the readers what this section is about, how it is organized, and what to expect.]</w:t>
      </w:r>
    </w:p>
    <w:p w14:paraId="6B3C4219" w14:textId="381626F7" w:rsidR="00B73CE7" w:rsidRDefault="00D86582" w:rsidP="0087540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lastRenderedPageBreak/>
        <w:t>The</w:t>
      </w:r>
      <w:commentRangeStart w:id="1"/>
      <w:r>
        <w:rPr>
          <w:rFonts w:ascii="Times New Roman" w:hAnsi="Times New Roman" w:cs="Times New Roman"/>
          <w:sz w:val="24"/>
          <w:szCs w:val="24"/>
        </w:rPr>
        <w:t xml:space="preserve"> </w:t>
      </w:r>
      <w:r w:rsidR="0029101D">
        <w:rPr>
          <w:rFonts w:ascii="Times New Roman" w:hAnsi="Times New Roman" w:cs="Times New Roman"/>
          <w:sz w:val="24"/>
          <w:szCs w:val="24"/>
        </w:rPr>
        <w:t>frequency independent</w:t>
      </w:r>
      <w:commentRangeEnd w:id="1"/>
      <w:r w:rsidR="001F4F32">
        <w:rPr>
          <w:rStyle w:val="CommentReference"/>
        </w:rPr>
        <w:commentReference w:id="1"/>
      </w:r>
      <w:r w:rsidR="0029101D">
        <w:rPr>
          <w:rFonts w:ascii="Times New Roman" w:hAnsi="Times New Roman" w:cs="Times New Roman"/>
          <w:sz w:val="24"/>
          <w:szCs w:val="24"/>
        </w:rPr>
        <w:t xml:space="preserve"> part of the </w:t>
      </w:r>
      <w:r>
        <w:rPr>
          <w:rFonts w:ascii="Times New Roman" w:hAnsi="Times New Roman" w:cs="Times New Roman"/>
          <w:sz w:val="24"/>
          <w:szCs w:val="24"/>
        </w:rPr>
        <w:t xml:space="preserve">modern coexistence framework is </w:t>
      </w:r>
      <w:r w:rsidR="001F4F32">
        <w:rPr>
          <w:rFonts w:ascii="Times New Roman" w:hAnsi="Times New Roman" w:cs="Times New Roman"/>
          <w:sz w:val="24"/>
          <w:szCs w:val="24"/>
        </w:rPr>
        <w:t>fou</w:t>
      </w:r>
      <w:r>
        <w:rPr>
          <w:rFonts w:ascii="Times New Roman" w:hAnsi="Times New Roman" w:cs="Times New Roman"/>
          <w:sz w:val="24"/>
          <w:szCs w:val="24"/>
        </w:rPr>
        <w:t>nded on Chesson’s key insight</w:t>
      </w:r>
      <w:r>
        <w:rPr>
          <w:rFonts w:ascii="Times New Roman" w:hAnsi="Times New Roman" w:cs="Times New Roman" w:hint="eastAsia"/>
          <w:sz w:val="24"/>
          <w:szCs w:val="24"/>
          <w:lang w:eastAsia="zh-TW"/>
        </w:rPr>
        <w:t xml:space="preserve"> t</w:t>
      </w:r>
      <w:r>
        <w:rPr>
          <w:rFonts w:ascii="Times New Roman" w:hAnsi="Times New Roman" w:cs="Times New Roman"/>
          <w:sz w:val="24"/>
          <w:szCs w:val="24"/>
          <w:lang w:eastAsia="zh-TW"/>
        </w:rPr>
        <w:t>oward the mutual invasibility criteri</w:t>
      </w:r>
      <w:r w:rsidR="001F4F32">
        <w:rPr>
          <w:rFonts w:ascii="Times New Roman" w:hAnsi="Times New Roman" w:cs="Times New Roman"/>
          <w:sz w:val="24"/>
          <w:szCs w:val="24"/>
          <w:lang w:eastAsia="zh-TW"/>
        </w:rPr>
        <w:t>on</w:t>
      </w:r>
      <w:r>
        <w:rPr>
          <w:rFonts w:ascii="Times New Roman" w:hAnsi="Times New Roman" w:cs="Times New Roman"/>
          <w:sz w:val="24"/>
          <w:szCs w:val="24"/>
          <w:lang w:eastAsia="zh-TW"/>
        </w:rPr>
        <w:t xml:space="preserve">. The mutual invasibility </w:t>
      </w:r>
      <w:commentRangeStart w:id="2"/>
      <w:r>
        <w:rPr>
          <w:rFonts w:ascii="Times New Roman" w:hAnsi="Times New Roman" w:cs="Times New Roman"/>
          <w:sz w:val="24"/>
          <w:szCs w:val="24"/>
          <w:lang w:eastAsia="zh-TW"/>
        </w:rPr>
        <w:t>criteri</w:t>
      </w:r>
      <w:r w:rsidR="00656FEF">
        <w:rPr>
          <w:rFonts w:ascii="Times New Roman" w:hAnsi="Times New Roman" w:cs="Times New Roman"/>
          <w:sz w:val="24"/>
          <w:szCs w:val="24"/>
          <w:lang w:eastAsia="zh-TW"/>
        </w:rPr>
        <w:t>um</w:t>
      </w:r>
      <w:r>
        <w:rPr>
          <w:rFonts w:ascii="Times New Roman" w:hAnsi="Times New Roman" w:cs="Times New Roman"/>
          <w:sz w:val="24"/>
          <w:szCs w:val="24"/>
          <w:lang w:eastAsia="zh-TW"/>
        </w:rPr>
        <w:t xml:space="preserve"> </w:t>
      </w:r>
      <w:commentRangeEnd w:id="2"/>
      <w:r w:rsidR="001F4F32">
        <w:rPr>
          <w:rStyle w:val="CommentReference"/>
        </w:rPr>
        <w:commentReference w:id="2"/>
      </w:r>
      <w:r>
        <w:rPr>
          <w:rFonts w:ascii="Times New Roman" w:hAnsi="Times New Roman" w:cs="Times New Roman"/>
          <w:sz w:val="24"/>
          <w:szCs w:val="24"/>
          <w:lang w:eastAsia="zh-TW"/>
        </w:rPr>
        <w:t>means, f</w:t>
      </w:r>
      <w:r w:rsidRPr="00B0403D">
        <w:rPr>
          <w:rFonts w:ascii="Times New Roman" w:hAnsi="Times New Roman" w:cs="Times New Roman"/>
          <w:sz w:val="24"/>
          <w:szCs w:val="24"/>
        </w:rPr>
        <w:t xml:space="preserve">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to stably coexist</w:t>
      </w:r>
      <w:r w:rsidR="00EF616A">
        <w:rPr>
          <w:rFonts w:ascii="Times New Roman" w:hAnsi="Times New Roman" w:cs="Times New Roman"/>
          <w:sz w:val="24"/>
          <w:szCs w:val="24"/>
        </w:rPr>
        <w:t xml:space="preserve"> each of them must be able to invade the carrying capacity state of other one from rare. In other word, when </w:t>
      </w:r>
      <w:r w:rsidRPr="00B0403D">
        <w:rPr>
          <w:rFonts w:ascii="Times New Roman" w:hAnsi="Times New Roman" w:cs="Times New Roman"/>
          <w:sz w:val="24"/>
          <w:szCs w:val="24"/>
        </w:rPr>
        <w:t xml:space="preserve">the mutual invasibility criteria </w:t>
      </w:r>
      <w:r w:rsidR="00EF616A">
        <w:rPr>
          <w:rFonts w:ascii="Times New Roman" w:hAnsi="Times New Roman" w:cs="Times New Roman"/>
          <w:sz w:val="24"/>
          <w:szCs w:val="24"/>
        </w:rPr>
        <w:t>is</w:t>
      </w:r>
      <w:r w:rsidRPr="00B0403D">
        <w:rPr>
          <w:rFonts w:ascii="Times New Roman" w:hAnsi="Times New Roman" w:cs="Times New Roman"/>
          <w:sz w:val="24"/>
          <w:szCs w:val="24"/>
        </w:rPr>
        <w:t xml:space="preserve"> met, both species</w:t>
      </w:r>
      <w:r w:rsidR="00EF616A">
        <w:rPr>
          <w:rFonts w:ascii="Times New Roman" w:hAnsi="Times New Roman" w:cs="Times New Roman"/>
          <w:sz w:val="24"/>
          <w:szCs w:val="24"/>
        </w:rPr>
        <w:t xml:space="preserve"> </w:t>
      </w:r>
      <w:r w:rsidRPr="00B0403D">
        <w:rPr>
          <w:rFonts w:ascii="Times New Roman" w:hAnsi="Times New Roman" w:cs="Times New Roman"/>
          <w:sz w:val="24"/>
          <w:szCs w:val="24"/>
        </w:rPr>
        <w:t>have positive invasion growth rate</w:t>
      </w:r>
      <w:r w:rsidR="00EF616A">
        <w:rPr>
          <w:rFonts w:ascii="Times New Roman" w:hAnsi="Times New Roman" w:cs="Times New Roman"/>
          <w:sz w:val="24"/>
          <w:szCs w:val="24"/>
        </w:rPr>
        <w:t xml:space="preserve">. </w:t>
      </w:r>
      <w:r w:rsidR="00625364">
        <w:rPr>
          <w:rFonts w:ascii="Times New Roman" w:hAnsi="Times New Roman" w:cs="Times New Roman"/>
          <w:sz w:val="24"/>
          <w:szCs w:val="24"/>
        </w:rPr>
        <w:t xml:space="preserve">To have positive invasion growth rate, the species must </w:t>
      </w:r>
      <w:r w:rsidR="00EC57D9">
        <w:rPr>
          <w:rFonts w:ascii="Times New Roman" w:hAnsi="Times New Roman" w:cs="Times New Roman"/>
          <w:sz w:val="24"/>
          <w:szCs w:val="24"/>
        </w:rPr>
        <w:t xml:space="preserve">limit themselves more than they limit their competitor, i.e. </w:t>
      </w:r>
      <w:r w:rsidR="00B73CE7" w:rsidRPr="00B73CE7">
        <w:rPr>
          <w:rFonts w:ascii="Times New Roman" w:hAnsi="Times New Roman" w:cs="Times New Roman" w:hint="eastAsia"/>
          <w:i/>
          <w:sz w:val="24"/>
          <w:szCs w:val="24"/>
          <w:lang w:eastAsia="zh-TW"/>
        </w:rPr>
        <w:t>p</w:t>
      </w:r>
      <w:r w:rsidR="00B73CE7" w:rsidRPr="00B73CE7">
        <w:rPr>
          <w:rFonts w:ascii="Times New Roman" w:hAnsi="Times New Roman" w:cs="Times New Roman"/>
          <w:i/>
          <w:sz w:val="24"/>
          <w:szCs w:val="24"/>
          <w:lang w:eastAsia="zh-TW"/>
        </w:rPr>
        <w:t>er capita</w:t>
      </w:r>
      <w:r w:rsidR="00B73CE7">
        <w:rPr>
          <w:rFonts w:ascii="Times New Roman" w:hAnsi="Times New Roman" w:cs="Times New Roman"/>
          <w:sz w:val="24"/>
          <w:szCs w:val="24"/>
          <w:lang w:eastAsia="zh-TW"/>
        </w:rPr>
        <w:t xml:space="preserve"> </w:t>
      </w:r>
      <w:r w:rsidR="00EC57D9">
        <w:rPr>
          <w:rFonts w:ascii="Times New Roman" w:hAnsi="Times New Roman" w:cs="Times New Roman"/>
          <w:sz w:val="24"/>
          <w:szCs w:val="24"/>
        </w:rPr>
        <w:t>intra-specific competition coefficient</w:t>
      </w:r>
      <w:r w:rsidR="00B73CE7">
        <w:rPr>
          <w:rFonts w:ascii="Times New Roman" w:hAnsi="Times New Roman" w:cs="Times New Roman"/>
          <w:sz w:val="24"/>
          <w:szCs w:val="24"/>
        </w:rPr>
        <w:t>s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w:t>
      </w:r>
      <w:r w:rsidR="00B73CE7">
        <w:rPr>
          <w:rFonts w:ascii="Times New Roman" w:hAnsi="Times New Roman" w:cs="Times New Roman" w:hint="eastAsia"/>
          <w:i/>
          <w:sz w:val="24"/>
          <w:szCs w:val="24"/>
          <w:vertAlign w:val="subscript"/>
          <w:lang w:eastAsia="zh-TW"/>
        </w:rPr>
        <w:t>i</w:t>
      </w:r>
      <w:r w:rsidR="00B73CE7" w:rsidRPr="00B73CE7">
        <w:rPr>
          <w:rFonts w:ascii="Times New Roman" w:hAnsi="Times New Roman" w:cs="Times New Roman"/>
          <w:sz w:val="24"/>
          <w:szCs w:val="24"/>
          <w:lang w:eastAsia="zh-TW"/>
        </w:rPr>
        <w:t xml:space="preserve"> or </w:t>
      </w:r>
      <w:r w:rsidR="00B73CE7" w:rsidRPr="005B0147">
        <w:rPr>
          <w:rFonts w:ascii="Times New Roman" w:hAnsi="Times New Roman" w:cs="Times New Roman"/>
          <w:i/>
          <w:sz w:val="24"/>
          <w:szCs w:val="24"/>
        </w:rPr>
        <w:t>α</w:t>
      </w:r>
      <w:r w:rsidR="00B73CE7">
        <w:rPr>
          <w:rFonts w:ascii="Times New Roman" w:hAnsi="Times New Roman" w:cs="Times New Roman"/>
          <w:i/>
          <w:sz w:val="24"/>
          <w:szCs w:val="24"/>
          <w:vertAlign w:val="subscript"/>
        </w:rPr>
        <w:t>jj</w:t>
      </w:r>
      <w:r w:rsidR="00B73CE7" w:rsidRPr="00B73CE7">
        <w:rPr>
          <w:rFonts w:ascii="Times New Roman" w:hAnsi="Times New Roman" w:cs="Times New Roman"/>
          <w:sz w:val="24"/>
          <w:szCs w:val="24"/>
        </w:rPr>
        <w:t>)</w:t>
      </w:r>
      <w:r w:rsidR="00B73CE7">
        <w:rPr>
          <w:rFonts w:ascii="Times New Roman" w:hAnsi="Times New Roman" w:cs="Times New Roman"/>
          <w:sz w:val="24"/>
          <w:szCs w:val="24"/>
        </w:rPr>
        <w:t xml:space="preserve"> </w:t>
      </w:r>
      <w:r w:rsidR="00EC57D9">
        <w:rPr>
          <w:rFonts w:ascii="Times New Roman" w:hAnsi="Times New Roman" w:cs="Times New Roman"/>
          <w:sz w:val="24"/>
          <w:szCs w:val="24"/>
        </w:rPr>
        <w:t xml:space="preserve">must be greater than </w:t>
      </w:r>
      <w:r w:rsidR="00B73CE7" w:rsidRPr="00B73CE7">
        <w:rPr>
          <w:rFonts w:ascii="Times New Roman" w:hAnsi="Times New Roman" w:cs="Times New Roman"/>
          <w:i/>
          <w:sz w:val="24"/>
          <w:szCs w:val="24"/>
        </w:rPr>
        <w:t>per capita</w:t>
      </w:r>
      <w:r w:rsidR="00B73CE7">
        <w:rPr>
          <w:rFonts w:ascii="Times New Roman" w:hAnsi="Times New Roman" w:cs="Times New Roman"/>
          <w:sz w:val="24"/>
          <w:szCs w:val="24"/>
        </w:rPr>
        <w:t xml:space="preserve"> </w:t>
      </w:r>
      <w:r w:rsidR="00EC57D9">
        <w:rPr>
          <w:rFonts w:ascii="Times New Roman" w:hAnsi="Times New Roman" w:cs="Times New Roman"/>
          <w:sz w:val="24"/>
          <w:szCs w:val="24"/>
        </w:rPr>
        <w:t>inter-specific competition coefficien</w:t>
      </w:r>
      <w:r w:rsidR="00B73CE7">
        <w:rPr>
          <w:rFonts w:ascii="Times New Roman" w:hAnsi="Times New Roman" w:cs="Times New Roman" w:hint="eastAsia"/>
          <w:sz w:val="24"/>
          <w:szCs w:val="24"/>
          <w:lang w:eastAsia="zh-TW"/>
        </w:rPr>
        <w:t>t</w:t>
      </w:r>
      <w:r w:rsidR="00B73CE7">
        <w:rPr>
          <w:rFonts w:ascii="Times New Roman" w:hAnsi="Times New Roman" w:cs="Times New Roman"/>
          <w:sz w:val="24"/>
          <w:szCs w:val="24"/>
          <w:lang w:eastAsia="zh-TW"/>
        </w:rPr>
        <w:t xml:space="preserve"> </w:t>
      </w:r>
      <w:r w:rsidR="00B73CE7">
        <w:rPr>
          <w:rFonts w:ascii="Times New Roman" w:hAnsi="Times New Roman" w:cs="Times New Roman"/>
          <w:sz w:val="24"/>
          <w:szCs w:val="24"/>
        </w:rPr>
        <w:t>(</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w:t>
      </w:r>
      <w:r w:rsidR="00B73CE7">
        <w:rPr>
          <w:rFonts w:ascii="Times New Roman" w:hAnsi="Times New Roman" w:cs="Times New Roman"/>
          <w:i/>
          <w:sz w:val="24"/>
          <w:szCs w:val="24"/>
          <w:vertAlign w:val="subscript"/>
        </w:rPr>
        <w:t>j</w:t>
      </w:r>
      <w:r w:rsidR="00B73CE7" w:rsidRPr="00B73CE7">
        <w:rPr>
          <w:rFonts w:ascii="Times New Roman" w:hAnsi="Times New Roman" w:cs="Times New Roman"/>
          <w:sz w:val="24"/>
          <w:szCs w:val="24"/>
          <w:lang w:eastAsia="zh-TW"/>
        </w:rPr>
        <w:t xml:space="preserve"> or </w:t>
      </w:r>
      <w:r w:rsidR="00B73CE7" w:rsidRPr="005B0147">
        <w:rPr>
          <w:rFonts w:ascii="Times New Roman" w:hAnsi="Times New Roman" w:cs="Times New Roman"/>
          <w:i/>
          <w:sz w:val="24"/>
          <w:szCs w:val="24"/>
        </w:rPr>
        <w:t>α</w:t>
      </w:r>
      <w:r w:rsidR="00B73CE7">
        <w:rPr>
          <w:rFonts w:ascii="Times New Roman" w:hAnsi="Times New Roman" w:cs="Times New Roman"/>
          <w:i/>
          <w:sz w:val="24"/>
          <w:szCs w:val="24"/>
          <w:vertAlign w:val="subscript"/>
        </w:rPr>
        <w:t>ji</w:t>
      </w:r>
      <w:r w:rsidR="00B73CE7" w:rsidRPr="00B73CE7">
        <w:rPr>
          <w:rFonts w:ascii="Times New Roman" w:hAnsi="Times New Roman" w:cs="Times New Roman"/>
          <w:sz w:val="24"/>
          <w:szCs w:val="24"/>
        </w:rPr>
        <w:t>)</w:t>
      </w:r>
      <w:r w:rsidR="00EC57D9">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Chesson showed that the mutual invasibility criteria i.e.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ii</w:t>
      </w:r>
      <w:r w:rsidR="00B73CE7" w:rsidRPr="00B0403D">
        <w:rPr>
          <w:rFonts w:ascii="Times New Roman" w:hAnsi="Times New Roman" w:cs="Times New Roman"/>
          <w:sz w:val="24"/>
          <w:szCs w:val="24"/>
        </w:rPr>
        <w:t xml:space="preserve"> &gt;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ij</w:t>
      </w:r>
      <w:r w:rsidR="00B73CE7" w:rsidRPr="00B0403D">
        <w:rPr>
          <w:rFonts w:ascii="Times New Roman" w:hAnsi="Times New Roman" w:cs="Times New Roman"/>
          <w:sz w:val="24"/>
          <w:szCs w:val="24"/>
        </w:rPr>
        <w:t xml:space="preserve"> and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jj</w:t>
      </w:r>
      <w:r w:rsidR="00B73CE7" w:rsidRPr="00B0403D">
        <w:rPr>
          <w:rFonts w:ascii="Times New Roman" w:hAnsi="Times New Roman" w:cs="Times New Roman"/>
          <w:sz w:val="24"/>
          <w:szCs w:val="24"/>
        </w:rPr>
        <w:t xml:space="preserve"> &gt;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ji</w:t>
      </w:r>
      <w:r w:rsidR="00B73CE7" w:rsidRPr="00B0403D">
        <w:rPr>
          <w:rFonts w:ascii="Times New Roman" w:hAnsi="Times New Roman" w:cs="Times New Roman"/>
          <w:sz w:val="24"/>
          <w:szCs w:val="24"/>
        </w:rPr>
        <w:t>, can be expressed in a different fashion</w:t>
      </w:r>
      <w:r w:rsidR="00DF153E">
        <w:rPr>
          <w:rFonts w:ascii="Times New Roman" w:hAnsi="Times New Roman" w:cs="Times New Roman"/>
          <w:sz w:val="24"/>
          <w:szCs w:val="24"/>
        </w:rPr>
        <w:t xml:space="preserve"> </w:t>
      </w:r>
      <w:r w:rsidR="00DF153E">
        <w:rPr>
          <w:rFonts w:ascii="Times New Roman" w:hAnsi="Times New Roman" w:cs="Times New Roman"/>
          <w:sz w:val="24"/>
          <w:szCs w:val="24"/>
        </w:rPr>
        <w:fldChar w:fldCharType="begin" w:fldLock="1"/>
      </w:r>
      <w:r w:rsidR="001C2A2C">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F153E">
        <w:rPr>
          <w:rFonts w:ascii="Times New Roman" w:hAnsi="Times New Roman" w:cs="Times New Roman"/>
          <w:sz w:val="24"/>
          <w:szCs w:val="24"/>
        </w:rPr>
        <w:fldChar w:fldCharType="separate"/>
      </w:r>
      <w:r w:rsidR="00DF153E" w:rsidRPr="00DF153E">
        <w:rPr>
          <w:rFonts w:ascii="Times New Roman" w:hAnsi="Times New Roman" w:cs="Times New Roman"/>
          <w:noProof/>
          <w:sz w:val="24"/>
          <w:szCs w:val="24"/>
        </w:rPr>
        <w:t>(Chesson 1990, 2000)</w:t>
      </w:r>
      <w:r w:rsidR="00DF153E">
        <w:rPr>
          <w:rFonts w:ascii="Times New Roman" w:hAnsi="Times New Roman" w:cs="Times New Roman"/>
          <w:sz w:val="24"/>
          <w:szCs w:val="24"/>
        </w:rPr>
        <w:fldChar w:fldCharType="end"/>
      </w:r>
      <w:r w:rsidR="00B73CE7" w:rsidRPr="00B0403D">
        <w:rPr>
          <w:rFonts w:ascii="Times New Roman" w:hAnsi="Times New Roman" w:cs="Times New Roman"/>
          <w:sz w:val="24"/>
          <w:szCs w:val="24"/>
        </w:rPr>
        <w:t xml:space="preserve">. </w:t>
      </w:r>
      <w:r w:rsidR="00DF153E">
        <w:rPr>
          <w:rFonts w:ascii="Times New Roman" w:hAnsi="Times New Roman" w:cs="Times New Roman"/>
          <w:sz w:val="24"/>
          <w:szCs w:val="24"/>
        </w:rPr>
        <w:t xml:space="preserve">Note that, when making the following deductions, Chesson assumes that </w:t>
      </w:r>
      <w:r w:rsidR="00DF153E">
        <w:rPr>
          <w:rFonts w:ascii="Times New Roman" w:hAnsi="Times New Roman" w:cs="Times New Roman"/>
          <w:sz w:val="24"/>
          <w:szCs w:val="24"/>
          <w:lang w:eastAsia="zh-TW"/>
        </w:rPr>
        <w:t xml:space="preserve">species’ population dynamics can be described by Lotka-Volterra model and the </w:t>
      </w:r>
      <w:r w:rsidR="00DF153E" w:rsidRPr="00DF153E">
        <w:rPr>
          <w:rFonts w:ascii="Times New Roman" w:hAnsi="Times New Roman" w:cs="Times New Roman"/>
          <w:i/>
          <w:sz w:val="24"/>
          <w:szCs w:val="24"/>
          <w:lang w:eastAsia="zh-TW"/>
        </w:rPr>
        <w:t>per capita</w:t>
      </w:r>
      <w:r w:rsidR="00DF153E">
        <w:rPr>
          <w:rFonts w:ascii="Times New Roman" w:hAnsi="Times New Roman" w:cs="Times New Roman"/>
          <w:sz w:val="24"/>
          <w:szCs w:val="24"/>
          <w:lang w:eastAsia="zh-TW"/>
        </w:rPr>
        <w:t xml:space="preserve"> competition coefficients (</w:t>
      </w:r>
      <w:r w:rsidR="00DF153E" w:rsidRPr="005B0147">
        <w:rPr>
          <w:rFonts w:ascii="Times New Roman" w:hAnsi="Times New Roman" w:cs="Times New Roman"/>
          <w:i/>
          <w:sz w:val="24"/>
          <w:szCs w:val="24"/>
        </w:rPr>
        <w:t>α</w:t>
      </w:r>
      <w:r w:rsidR="00DF153E" w:rsidRPr="00DF153E">
        <w:rPr>
          <w:rFonts w:ascii="Times New Roman" w:hAnsi="Times New Roman" w:cs="Times New Roman"/>
          <w:sz w:val="24"/>
          <w:szCs w:val="24"/>
        </w:rPr>
        <w:t>)</w:t>
      </w:r>
      <w:r w:rsidR="00DF153E">
        <w:rPr>
          <w:rFonts w:ascii="Times New Roman" w:hAnsi="Times New Roman" w:cs="Times New Roman"/>
          <w:sz w:val="24"/>
          <w:szCs w:val="24"/>
          <w:lang w:eastAsia="zh-TW"/>
        </w:rPr>
        <w:t xml:space="preserve"> are density independent. </w:t>
      </w:r>
      <w:r w:rsidR="00B73CE7" w:rsidRPr="00B0403D">
        <w:rPr>
          <w:rFonts w:ascii="Times New Roman" w:hAnsi="Times New Roman" w:cs="Times New Roman"/>
          <w:sz w:val="24"/>
          <w:szCs w:val="24"/>
        </w:rPr>
        <w:t>First, Chesson defined the niche overlap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B73CE7" w:rsidRPr="00B0403D">
        <w:rPr>
          <w:rFonts w:ascii="Times New Roman" w:hAnsi="Times New Roman" w:cs="Times New Roman"/>
          <w:sz w:val="24"/>
          <w:szCs w:val="24"/>
        </w:rPr>
        <w:t xml:space="preserve"> to describe how similar the two competing species are in terms of using resources</w:t>
      </w:r>
      <w:r w:rsidR="00B73CE7">
        <w:rPr>
          <w:rFonts w:ascii="Times New Roman" w:hAnsi="Times New Roman" w:cs="Times New Roman"/>
          <w:sz w:val="24"/>
          <w:szCs w:val="24"/>
        </w:rPr>
        <w:t>.</w:t>
      </w:r>
      <w:r w:rsidR="00DF153E">
        <w:rPr>
          <w:rFonts w:ascii="Times New Roman" w:hAnsi="Times New Roman" w:cs="Times New Roman"/>
          <w:sz w:val="24"/>
          <w:szCs w:val="24"/>
        </w:rPr>
        <w:t xml:space="preserve"> F</w:t>
      </w:r>
      <w:r w:rsidR="00B73CE7" w:rsidRPr="00B0403D">
        <w:rPr>
          <w:rFonts w:ascii="Times New Roman" w:hAnsi="Times New Roman" w:cs="Times New Roman"/>
          <w:sz w:val="24"/>
          <w:szCs w:val="24"/>
        </w:rPr>
        <w:t>irst, Chesson defined the niche overlap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B73CE7" w:rsidRPr="00B0403D">
        <w:rPr>
          <w:rFonts w:ascii="Times New Roman" w:hAnsi="Times New Roman" w:cs="Times New Roman"/>
          <w:sz w:val="24"/>
          <w:szCs w:val="24"/>
        </w:rPr>
        <w:t xml:space="preserve"> to describe how similar the two competing species are in terms of using resources</w:t>
      </w:r>
      <w:r w:rsidR="00DF153E">
        <w:rPr>
          <w:rFonts w:ascii="Times New Roman" w:hAnsi="Times New Roman" w:cs="Times New Roman"/>
          <w:sz w:val="24"/>
          <w:szCs w:val="24"/>
        </w:rPr>
        <w:t>.</w:t>
      </w:r>
      <w:r w:rsidR="00B73CE7" w:rsidRPr="00B0403D">
        <w:rPr>
          <w:rFonts w:ascii="Times New Roman" w:hAnsi="Times New Roman" w:cs="Times New Roman"/>
          <w:sz w:val="24"/>
          <w:szCs w:val="24"/>
        </w:rPr>
        <w:t xml:space="preserve"> The niche difference (ND) is thus 1 −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Second, Chesson defined relative fitness difference (RDF;</w:t>
      </w:r>
      <w:r w:rsidR="00B73CE7">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B73CE7">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the </w:t>
      </w:r>
      <w:r w:rsidR="00B73CE7" w:rsidRPr="00B76E7F">
        <w:rPr>
          <w:rFonts w:ascii="Times New Roman" w:hAnsi="Times New Roman" w:cs="Times New Roman"/>
          <w:i/>
          <w:sz w:val="24"/>
          <w:szCs w:val="24"/>
        </w:rPr>
        <w:t>f</w:t>
      </w:r>
      <w:r w:rsidR="00B73CE7" w:rsidRPr="00B76E7F">
        <w:rPr>
          <w:rFonts w:ascii="Times New Roman" w:hAnsi="Times New Roman" w:cs="Times New Roman"/>
          <w:i/>
          <w:sz w:val="24"/>
          <w:szCs w:val="24"/>
          <w:vertAlign w:val="subscript"/>
        </w:rPr>
        <w:t>i</w:t>
      </w:r>
      <w:r w:rsidR="00B73CE7" w:rsidRPr="00B0403D">
        <w:rPr>
          <w:rFonts w:ascii="Times New Roman" w:hAnsi="Times New Roman" w:cs="Times New Roman"/>
          <w:sz w:val="24"/>
          <w:szCs w:val="24"/>
        </w:rPr>
        <w:t xml:space="preserve"> is the same as the </w:t>
      </w:r>
      <w:r w:rsidR="00B73CE7" w:rsidRPr="00B76E7F">
        <w:rPr>
          <w:rFonts w:ascii="Times New Roman" w:hAnsi="Times New Roman" w:cs="Times New Roman"/>
          <w:i/>
          <w:sz w:val="24"/>
          <w:szCs w:val="24"/>
        </w:rPr>
        <w:t>k</w:t>
      </w:r>
      <w:r w:rsidR="00B73CE7" w:rsidRPr="00B76E7F">
        <w:rPr>
          <w:rFonts w:ascii="Times New Roman" w:hAnsi="Times New Roman" w:cs="Times New Roman"/>
          <w:i/>
          <w:sz w:val="24"/>
          <w:szCs w:val="24"/>
          <w:vertAlign w:val="subscript"/>
        </w:rPr>
        <w:t>i</w:t>
      </w:r>
      <w:r w:rsidR="00B73CE7" w:rsidRPr="00B0403D">
        <w:rPr>
          <w:rFonts w:ascii="Times New Roman" w:hAnsi="Times New Roman" w:cs="Times New Roman"/>
          <w:sz w:val="24"/>
          <w:szCs w:val="24"/>
        </w:rPr>
        <w:t xml:space="preserve"> in Chesson 1990) as</w:t>
      </w:r>
      <w:r w:rsidR="00B73CE7" w:rsidRPr="0029101D">
        <w:rPr>
          <w:rFonts w:ascii="Times New Roman" w:hAnsi="Times New Roman" w:cs="Times New Roman"/>
          <w:i/>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B73CE7" w:rsidRPr="00B0403D">
        <w:rPr>
          <w:rFonts w:ascii="Times New Roman" w:hAnsi="Times New Roman" w:cs="Times New Roman"/>
          <w:sz w:val="24"/>
          <w:szCs w:val="24"/>
        </w:rPr>
        <w:t xml:space="preserve"> </w:t>
      </w:r>
      <w:r w:rsidR="00B73CE7" w:rsidRPr="00B76E7F">
        <w:rPr>
          <w:rFonts w:ascii="Times New Roman" w:hAnsi="Times New Roman" w:cs="Times New Roman"/>
          <w:sz w:val="24"/>
          <w:szCs w:val="24"/>
        </w:rPr>
        <w:t>to describe which species should exclude the other one if they completely overlap their resource use.</w:t>
      </w:r>
      <w:r w:rsidR="00B73CE7" w:rsidRPr="00B0403D">
        <w:rPr>
          <w:rFonts w:ascii="Times New Roman" w:hAnsi="Times New Roman" w:cs="Times New Roman"/>
          <w:sz w:val="24"/>
          <w:szCs w:val="24"/>
        </w:rPr>
        <w:t xml:space="preserve"> Accordingly, the product of</w:t>
      </w:r>
      <w:r w:rsidR="00B73CE7">
        <w:rPr>
          <w:rFonts w:ascii="Times New Roman" w:hAnsi="Times New Roman" w:cs="Times New Roman"/>
          <w:sz w:val="24"/>
          <w:szCs w:val="24"/>
        </w:rPr>
        <w:t xml:space="preserve"> </w:t>
      </w:r>
      <w:r w:rsidR="00B73CE7" w:rsidRPr="00B76E7F">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and RFD is the ratio of inter- specific to intra-specific competition coefficients, i.e.</w:t>
      </w:r>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B73CE7">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When intra-specific competition of species </w:t>
      </w:r>
      <w:r w:rsidR="00B73CE7" w:rsidRPr="00B76E7F">
        <w:rPr>
          <w:rFonts w:ascii="Times New Roman" w:hAnsi="Times New Roman" w:cs="Times New Roman"/>
          <w:i/>
          <w:sz w:val="24"/>
          <w:szCs w:val="24"/>
        </w:rPr>
        <w:t>j</w:t>
      </w:r>
      <w:r w:rsidR="00B73CE7" w:rsidRPr="00B0403D">
        <w:rPr>
          <w:rFonts w:ascii="Times New Roman" w:hAnsi="Times New Roman" w:cs="Times New Roman"/>
          <w:sz w:val="24"/>
          <w:szCs w:val="24"/>
        </w:rPr>
        <w:t xml:space="preserve"> is greater than inter-specific competition of species </w:t>
      </w:r>
      <w:r w:rsidR="00B73CE7">
        <w:rPr>
          <w:rFonts w:ascii="Times New Roman" w:hAnsi="Times New Roman" w:cs="Times New Roman"/>
          <w:i/>
          <w:sz w:val="24"/>
          <w:szCs w:val="24"/>
        </w:rPr>
        <w:t>i</w:t>
      </w:r>
      <w:r w:rsidR="00B73CE7" w:rsidRPr="00B76E7F">
        <w:rPr>
          <w:rFonts w:ascii="Times New Roman" w:hAnsi="Times New Roman" w:cs="Times New Roman"/>
          <w:sz w:val="24"/>
          <w:szCs w:val="24"/>
        </w:rPr>
        <w:t xml:space="preserve"> </w:t>
      </w:r>
      <w:r w:rsidR="00B73CE7">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B73CE7">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73CE7">
        <w:rPr>
          <w:rFonts w:ascii="Times New Roman" w:hAnsi="Times New Roman" w:cs="Times New Roman"/>
          <w:sz w:val="24"/>
          <w:szCs w:val="24"/>
        </w:rPr>
        <w:t xml:space="preserve">. By the same logic, </w:t>
      </w:r>
      <w:r w:rsidR="00B73CE7" w:rsidRPr="00B76E7F">
        <w:rPr>
          <w:rFonts w:ascii="Times New Roman" w:hAnsi="Times New Roman" w:cs="Times New Roman"/>
          <w:sz w:val="24"/>
          <w:szCs w:val="24"/>
        </w:rPr>
        <w:t>when intra-specific competition of species</w:t>
      </w:r>
      <w:r w:rsidR="00B73CE7">
        <w:rPr>
          <w:rFonts w:ascii="Times New Roman" w:hAnsi="Times New Roman" w:cs="Times New Roman"/>
          <w:sz w:val="24"/>
          <w:szCs w:val="24"/>
        </w:rPr>
        <w:t xml:space="preserve"> </w:t>
      </w:r>
      <w:r w:rsidR="00B73CE7" w:rsidRPr="00B76E7F">
        <w:rPr>
          <w:rFonts w:ascii="Times New Roman" w:hAnsi="Times New Roman" w:cs="Times New Roman"/>
          <w:i/>
          <w:sz w:val="24"/>
          <w:szCs w:val="24"/>
        </w:rPr>
        <w:t>i</w:t>
      </w:r>
      <w:r w:rsidR="00B73CE7" w:rsidRPr="00B76E7F">
        <w:rPr>
          <w:rFonts w:ascii="Times New Roman" w:hAnsi="Times New Roman" w:cs="Times New Roman"/>
          <w:sz w:val="24"/>
          <w:szCs w:val="24"/>
        </w:rPr>
        <w:t xml:space="preserve"> is greater than inter-specific competition of species </w:t>
      </w:r>
      <w:r w:rsidR="00B73CE7" w:rsidRPr="00B76E7F">
        <w:rPr>
          <w:rFonts w:ascii="Times New Roman" w:hAnsi="Times New Roman" w:cs="Times New Roman"/>
          <w:i/>
          <w:sz w:val="24"/>
          <w:szCs w:val="24"/>
        </w:rPr>
        <w:t>j</w:t>
      </w:r>
      <w:r w:rsidR="00B73CE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B73CE7">
        <w:rPr>
          <w:rFonts w:ascii="Times New Roman" w:hAnsi="Times New Roman" w:cs="Times New Roman"/>
          <w:sz w:val="24"/>
          <w:szCs w:val="24"/>
        </w:rPr>
        <w:t>)</w:t>
      </w:r>
      <w:r w:rsidR="00B73CE7" w:rsidRPr="00B76E7F">
        <w:rPr>
          <w:rFonts w:ascii="Times New Roman" w:hAnsi="Times New Roman" w:cs="Times New Roman"/>
          <w:sz w:val="24"/>
          <w:szCs w:val="24"/>
        </w:rPr>
        <w:t>,</w:t>
      </w:r>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73CE7">
        <w:rPr>
          <w:rFonts w:ascii="Times New Roman" w:hAnsi="Times New Roman" w:cs="Times New Roman"/>
          <w:sz w:val="24"/>
          <w:szCs w:val="24"/>
        </w:rPr>
        <w:t>.</w:t>
      </w:r>
      <w:r w:rsidR="0029101D">
        <w:rPr>
          <w:rFonts w:ascii="Times New Roman" w:hAnsi="Times New Roman" w:cs="Times New Roman"/>
          <w:sz w:val="24"/>
          <w:szCs w:val="24"/>
        </w:rPr>
        <w:t xml:space="preserve"> </w:t>
      </w:r>
      <w:r w:rsidR="00B73CE7" w:rsidRPr="00B76E7F">
        <w:rPr>
          <w:rFonts w:ascii="Times New Roman" w:hAnsi="Times New Roman" w:cs="Times New Roman"/>
          <w:sz w:val="24"/>
          <w:szCs w:val="24"/>
        </w:rPr>
        <w:t>Consequently, the mutual invasibility criteria for stable coexistence can be rewritten as the following inequality</w:t>
      </w:r>
      <w:r w:rsidR="0029101D">
        <w:rPr>
          <w:rFonts w:ascii="Times New Roman" w:hAnsi="Times New Roman" w:cs="Times New Roman"/>
          <w:sz w:val="24"/>
          <w:szCs w:val="24"/>
        </w:rPr>
        <w:t xml:space="preserve"> for coexistence</w:t>
      </w:r>
      <w:r w:rsidR="00B73CE7" w:rsidRPr="00B76E7F">
        <w:rPr>
          <w:rFonts w:ascii="Times New Roman" w:hAnsi="Times New Roman" w:cs="Times New Roman"/>
          <w:sz w:val="24"/>
          <w:szCs w:val="24"/>
        </w:rPr>
        <w:t>.</w:t>
      </w:r>
    </w:p>
    <w:p w14:paraId="68636912" w14:textId="189E8ED7" w:rsidR="00B73CE7" w:rsidRPr="0029101D" w:rsidRDefault="00B73CE7" w:rsidP="0087540E">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sidR="0029101D">
        <w:rPr>
          <w:rFonts w:ascii="Times New Roman" w:hAnsi="Times New Roman" w:cs="Times New Roman"/>
          <w:sz w:val="24"/>
          <w:szCs w:val="24"/>
        </w:rPr>
        <w:tab/>
        <w:t>(1)</w:t>
      </w:r>
    </w:p>
    <w:p w14:paraId="56892FFC" w14:textId="63B6650D" w:rsidR="00D86582" w:rsidRPr="00B0403D" w:rsidRDefault="0029101D" w:rsidP="0087540E">
      <w:pPr>
        <w:pStyle w:val="Normal1"/>
        <w:spacing w:line="360" w:lineRule="auto"/>
        <w:ind w:firstLine="450"/>
        <w:rPr>
          <w:rFonts w:ascii="Times New Roman" w:hAnsi="Times New Roman" w:cs="Times New Roman"/>
          <w:sz w:val="24"/>
          <w:szCs w:val="24"/>
          <w:lang w:eastAsia="zh-TW"/>
        </w:rPr>
      </w:pPr>
      <w:r>
        <w:rPr>
          <w:rFonts w:ascii="Times New Roman" w:hAnsi="Times New Roman" w:cs="Times New Roman" w:hint="eastAsia"/>
          <w:sz w:val="24"/>
          <w:szCs w:val="24"/>
          <w:lang w:eastAsia="zh-TW"/>
        </w:rPr>
        <w:t>W</w:t>
      </w:r>
      <w:r w:rsidR="00656FEF">
        <w:rPr>
          <w:rFonts w:ascii="Times New Roman" w:hAnsi="Times New Roman" w:cs="Times New Roman"/>
          <w:sz w:val="24"/>
          <w:szCs w:val="24"/>
        </w:rPr>
        <w:t>e</w:t>
      </w:r>
      <w:r>
        <w:rPr>
          <w:rFonts w:ascii="Times New Roman" w:hAnsi="Times New Roman" w:cs="Times New Roman" w:hint="eastAsia"/>
          <w:sz w:val="24"/>
          <w:szCs w:val="24"/>
          <w:lang w:eastAsia="zh-TW"/>
        </w:rPr>
        <w:t xml:space="preserve"> n</w:t>
      </w:r>
      <w:r>
        <w:rPr>
          <w:rFonts w:ascii="Times New Roman" w:hAnsi="Times New Roman" w:cs="Times New Roman"/>
          <w:sz w:val="24"/>
          <w:szCs w:val="24"/>
          <w:lang w:eastAsia="zh-TW"/>
        </w:rPr>
        <w:t xml:space="preserve">ow </w:t>
      </w:r>
      <w:r w:rsidR="00656FEF">
        <w:rPr>
          <w:rFonts w:ascii="Times New Roman" w:hAnsi="Times New Roman" w:cs="Times New Roman"/>
          <w:sz w:val="24"/>
          <w:szCs w:val="24"/>
        </w:rPr>
        <w:t xml:space="preserve">introduce five commonly used methods </w:t>
      </w:r>
      <w:r>
        <w:rPr>
          <w:rFonts w:ascii="Times New Roman" w:hAnsi="Times New Roman" w:cs="Times New Roman"/>
          <w:sz w:val="24"/>
          <w:szCs w:val="24"/>
        </w:rPr>
        <w:t xml:space="preserve">to empirically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and thus ND, RFD and finally 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for coexistence </w:t>
      </w:r>
      <w:r>
        <w:rPr>
          <w:rFonts w:ascii="Times New Roman" w:hAnsi="Times New Roman" w:cs="Times New Roman" w:hint="eastAsia"/>
          <w:sz w:val="24"/>
          <w:szCs w:val="24"/>
          <w:lang w:eastAsia="zh-TW"/>
        </w:rPr>
        <w:t>(</w:t>
      </w:r>
      <w:r>
        <w:rPr>
          <w:rFonts w:ascii="Times New Roman" w:hAnsi="Times New Roman" w:cs="Times New Roman"/>
          <w:sz w:val="24"/>
          <w:szCs w:val="24"/>
        </w:rPr>
        <w:t xml:space="preserve">eqn. 1).  </w:t>
      </w:r>
    </w:p>
    <w:p w14:paraId="3CFCC26D" w14:textId="41D3CF0D" w:rsidR="003F4BFC" w:rsidRPr="001F4F32" w:rsidRDefault="001F4F32" w:rsidP="001F4F32">
      <w:pPr>
        <w:pStyle w:val="Normal1"/>
        <w:spacing w:line="360" w:lineRule="auto"/>
        <w:rPr>
          <w:rFonts w:ascii="Times New Roman" w:hAnsi="Times New Roman" w:cs="Times New Roman"/>
          <w:i/>
          <w:sz w:val="24"/>
          <w:szCs w:val="24"/>
        </w:rPr>
      </w:pPr>
      <w:r>
        <w:rPr>
          <w:rFonts w:ascii="Times New Roman" w:hAnsi="Times New Roman" w:cs="Times New Roman"/>
          <w:i/>
          <w:sz w:val="24"/>
          <w:szCs w:val="24"/>
        </w:rPr>
        <w:lastRenderedPageBreak/>
        <w:t>Negative 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 (NFD)</w:t>
      </w:r>
    </w:p>
    <w:p w14:paraId="1A8542AD" w14:textId="77777777" w:rsidR="003F4BFC" w:rsidRDefault="003F4BFC" w:rsidP="0087540E">
      <w:pPr>
        <w:pStyle w:val="Normal1"/>
        <w:spacing w:line="360" w:lineRule="auto"/>
        <w:ind w:left="360" w:firstLine="720"/>
        <w:rPr>
          <w:rFonts w:ascii="Times New Roman" w:hAnsi="Times New Roman" w:cs="Times New Roman"/>
          <w:sz w:val="24"/>
          <w:szCs w:val="24"/>
        </w:rPr>
      </w:pPr>
      <w:r>
        <w:rPr>
          <w:rFonts w:ascii="Times New Roman" w:hAnsi="Times New Roman" w:cs="Times New Roman"/>
          <w:sz w:val="24"/>
          <w:szCs w:val="24"/>
        </w:rPr>
        <w:t xml:space="preserve">The most commonly used empirical method to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is the negative frequency method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"10.1038/nature08251", "ISBN" : "1476-4687 (Electronic)\\n0028-0836 (Linking)", "ISSN" : "1476-4687", "PMID" : "19675568", "abstract" : "Ecological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 "author" : [ { "dropping-particle" : "", "family" : "Levine", "given" : "Jonathan M", "non-dropping-particle" : "", "parse-names" : false, "suffix" : "" }, { "dropping-particle" : "", "family" : "HilleRisLambers", "given" : "Janneke", "non-dropping-particle" : "", "parse-names" : false, "suffix" : "" } ], "container-title" : "Nature", "id" : "ITEM-1", "issue" : "7261", "issued" : { "date-parts" : [ [ "2009" ] ] }, "page" : "254-7", "publisher" : "Nature Publishing Group", "title" : "The importance of niches for the maintenance of species diversity.", "type" : "article-journal", "volume" : "461" }, "uris" : [ "http://www.mendeley.com/documents/?uuid=5bf28082-137f-4752-96fc-49d141cfecf6"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"page" : "95-104", "title" : "A niche for neutrality", "type" : "article-journal", "volume" : "10" }, "uris" : [ "http://www.mendeley.com/documents/?uuid=f7435c58-dc04-48a8-be78-7623cb492860" ] } ], "mendeley" : { "formattedCitation" : "(Adler et al. 2007, Levine andHilleRisLambers 2009)", "plainTextFormattedCitation" : "(Adler et al. 2007, Levine andHilleRisLambers 2009)", "previouslyFormattedCitation" : "(Adler et al. 2007, Levine andHilleRisLambers 2009)" }, "properties" : { "noteIndex" : 0 }, "schema" : "https://github.com/citation-style-language/schema/raw/master/csl-citation.json" }</w:instrText>
      </w:r>
      <w:r>
        <w:rPr>
          <w:rFonts w:ascii="Times New Roman" w:hAnsi="Times New Roman" w:cs="Times New Roman"/>
          <w:sz w:val="24"/>
          <w:szCs w:val="24"/>
        </w:rPr>
        <w:fldChar w:fldCharType="separate"/>
      </w:r>
      <w:r w:rsidRPr="00461E2F">
        <w:rPr>
          <w:rFonts w:ascii="Times New Roman" w:hAnsi="Times New Roman" w:cs="Times New Roman"/>
          <w:noProof/>
          <w:sz w:val="24"/>
          <w:szCs w:val="24"/>
        </w:rPr>
        <w:t>(Adler et al. 2007, Levine andHilleRisLambers 2009)</w:t>
      </w:r>
      <w:r>
        <w:rPr>
          <w:rFonts w:ascii="Times New Roman" w:hAnsi="Times New Roman" w:cs="Times New Roman"/>
          <w:sz w:val="24"/>
          <w:szCs w:val="24"/>
        </w:rPr>
        <w:fldChar w:fldCharType="end"/>
      </w:r>
      <w:r>
        <w:rPr>
          <w:rFonts w:ascii="Times New Roman" w:hAnsi="Times New Roman" w:cs="Times New Roman"/>
          <w:sz w:val="24"/>
          <w:szCs w:val="24"/>
        </w:rPr>
        <w:t xml:space="preserve">. The key assumption of NFD method is that a community is saturated so all the resources or niche are being occupied by either the focal species </w:t>
      </w:r>
      <w:r w:rsidRPr="006C451A">
        <w:rPr>
          <w:rFonts w:ascii="Times New Roman" w:hAnsi="Times New Roman" w:cs="Times New Roman"/>
          <w:i/>
          <w:sz w:val="24"/>
          <w:szCs w:val="24"/>
        </w:rPr>
        <w:t>i</w:t>
      </w:r>
      <w:r>
        <w:rPr>
          <w:rFonts w:ascii="Times New Roman" w:hAnsi="Times New Roman" w:cs="Times New Roman"/>
          <w:sz w:val="24"/>
          <w:szCs w:val="24"/>
        </w:rPr>
        <w:t xml:space="preserve"> or it competitor </w:t>
      </w:r>
      <w:r w:rsidRPr="006C451A">
        <w:rPr>
          <w:rFonts w:ascii="Times New Roman" w:hAnsi="Times New Roman" w:cs="Times New Roman"/>
          <w:i/>
          <w:sz w:val="24"/>
          <w:szCs w:val="24"/>
        </w:rPr>
        <w:t>j</w:t>
      </w:r>
      <w:r>
        <w:rPr>
          <w:rFonts w:ascii="Times New Roman" w:hAnsi="Times New Roman" w:cs="Times New Roman"/>
          <w:sz w:val="24"/>
          <w:szCs w:val="24"/>
        </w:rPr>
        <w:t xml:space="preserve">. Under this assumption, decreasing the frequency of the focal species </w:t>
      </w:r>
      <w:r w:rsidRPr="006C451A">
        <w:rPr>
          <w:rFonts w:ascii="Times New Roman" w:hAnsi="Times New Roman" w:cs="Times New Roman"/>
          <w:i/>
          <w:sz w:val="24"/>
          <w:szCs w:val="24"/>
        </w:rPr>
        <w:t>i</w:t>
      </w:r>
      <w:r>
        <w:rPr>
          <w:rFonts w:ascii="Times New Roman" w:hAnsi="Times New Roman" w:cs="Times New Roman"/>
          <w:sz w:val="24"/>
          <w:szCs w:val="24"/>
        </w:rPr>
        <w:t xml:space="preserve"> frees the resources for its competitor. Therefore, decreasing the frequency of focal species </w:t>
      </w:r>
      <w:r w:rsidRPr="00B105BA">
        <w:rPr>
          <w:rFonts w:ascii="Times New Roman" w:hAnsi="Times New Roman" w:cs="Times New Roman"/>
          <w:i/>
          <w:sz w:val="24"/>
          <w:szCs w:val="24"/>
        </w:rPr>
        <w:t>i</w:t>
      </w:r>
      <w:r>
        <w:rPr>
          <w:rFonts w:ascii="Times New Roman" w:hAnsi="Times New Roman" w:cs="Times New Roman"/>
          <w:sz w:val="24"/>
          <w:szCs w:val="24"/>
        </w:rPr>
        <w:t xml:space="preserve"> means the focal species </w:t>
      </w:r>
      <w:r w:rsidRPr="004F2DE7">
        <w:rPr>
          <w:rFonts w:ascii="Times New Roman" w:hAnsi="Times New Roman" w:cs="Times New Roman"/>
          <w:i/>
          <w:sz w:val="24"/>
          <w:szCs w:val="24"/>
        </w:rPr>
        <w:t>i</w:t>
      </w:r>
      <w:r>
        <w:rPr>
          <w:rFonts w:ascii="Times New Roman" w:hAnsi="Times New Roman" w:cs="Times New Roman"/>
          <w:sz w:val="24"/>
          <w:szCs w:val="24"/>
        </w:rPr>
        <w:t xml:space="preserve"> are competing with less individuals of its own kind than individual of the competitor. On one hand, i</w:t>
      </w:r>
      <w:r w:rsidRPr="00B0403D">
        <w:rPr>
          <w:rFonts w:ascii="Times New Roman" w:hAnsi="Times New Roman" w:cs="Times New Roman"/>
          <w:sz w:val="24"/>
          <w:szCs w:val="24"/>
        </w:rPr>
        <w:t>f</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more limited by its own than by </w:t>
      </w:r>
      <w:r w:rsidRPr="00B0403D">
        <w:rPr>
          <w:rFonts w:ascii="Times New Roman" w:hAnsi="Times New Roman" w:cs="Times New Roman"/>
          <w:sz w:val="24"/>
          <w:szCs w:val="24"/>
        </w:rPr>
        <w:t>its competitor</w:t>
      </w:r>
      <w:r>
        <w:rPr>
          <w:rFonts w:ascii="Times New Roman" w:hAnsi="Times New Roman" w:cs="Times New Roman"/>
          <w:sz w:val="24"/>
          <w:szCs w:val="24"/>
        </w:rPr>
        <w:t>, i.e.</w:t>
      </w:r>
      <w:r w:rsidRPr="00B0403D">
        <w:rPr>
          <w:rFonts w:ascii="Times New Roman" w:hAnsi="Times New Roman" w:cs="Times New Roman"/>
          <w:sz w:val="24"/>
          <w:szCs w:val="24"/>
        </w:rPr>
        <w:t xml:space="preserve"> the intra-specific competition coefficient is greater than the inter-specific competition coefficient, </w:t>
      </w:r>
      <w:r>
        <w:rPr>
          <w:rFonts w:ascii="Times New Roman" w:hAnsi="Times New Roman" w:cs="Times New Roman" w:hint="eastAsia"/>
          <w:sz w:val="24"/>
          <w:szCs w:val="24"/>
          <w:lang w:eastAsia="zh-TW"/>
        </w:rPr>
        <w:t xml:space="preserve">increasing </w:t>
      </w:r>
      <w:r w:rsidRPr="00B0403D">
        <w:rPr>
          <w:rFonts w:ascii="Times New Roman" w:hAnsi="Times New Roman" w:cs="Times New Roman"/>
          <w:sz w:val="24"/>
          <w:szCs w:val="24"/>
        </w:rPr>
        <w:t xml:space="preserve">relative frequency of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t>
      </w:r>
      <w:r>
        <w:rPr>
          <w:rFonts w:ascii="Times New Roman" w:hAnsi="Times New Roman" w:cs="Times New Roman"/>
          <w:sz w:val="24"/>
          <w:szCs w:val="24"/>
        </w:rPr>
        <w:t>should decrease</w:t>
      </w:r>
      <w:r w:rsidRPr="00B0403D">
        <w:rPr>
          <w:rFonts w:ascii="Times New Roman" w:hAnsi="Times New Roman" w:cs="Times New Roman"/>
          <w:sz w:val="24"/>
          <w:szCs w:val="24"/>
        </w:rPr>
        <w:t xml:space="preserve"> its own </w:t>
      </w:r>
      <w:r w:rsidRPr="008F5F30">
        <w:rPr>
          <w:rFonts w:ascii="Times New Roman" w:hAnsi="Times New Roman" w:cs="Times New Roman"/>
          <w:i/>
          <w:sz w:val="24"/>
          <w:szCs w:val="24"/>
        </w:rPr>
        <w:t xml:space="preserve">per capita </w:t>
      </w:r>
      <w:r w:rsidRPr="00B0403D">
        <w:rPr>
          <w:rFonts w:ascii="Times New Roman" w:hAnsi="Times New Roman" w:cs="Times New Roman"/>
          <w:sz w:val="24"/>
          <w:szCs w:val="24"/>
        </w:rPr>
        <w:t>growth rate.</w:t>
      </w:r>
      <w:r>
        <w:rPr>
          <w:rFonts w:ascii="Times New Roman" w:hAnsi="Times New Roman" w:cs="Times New Roman"/>
          <w:sz w:val="24"/>
          <w:szCs w:val="24"/>
        </w:rPr>
        <w:t xml:space="preserve"> The frequency should thus be negative. On the other hand, if inter-specific competition is greater, frequency dependency should be positive as the </w:t>
      </w:r>
      <w:r w:rsidRPr="008F5F30">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w:t>
      </w:r>
      <w:r>
        <w:rPr>
          <w:rFonts w:ascii="Times New Roman" w:hAnsi="Times New Roman" w:cs="Times New Roman"/>
          <w:sz w:val="24"/>
          <w:szCs w:val="24"/>
        </w:rPr>
        <w:t>the</w:t>
      </w:r>
      <w:r w:rsidRPr="00B0403D">
        <w:rPr>
          <w:rFonts w:ascii="Times New Roman" w:hAnsi="Times New Roman" w:cs="Times New Roman"/>
          <w:sz w:val="24"/>
          <w:szCs w:val="24"/>
        </w:rPr>
        <w:t xml:space="preserve"> focal species </w:t>
      </w:r>
      <w:r w:rsidRPr="008F5F30">
        <w:rPr>
          <w:rFonts w:ascii="Times New Roman" w:hAnsi="Times New Roman" w:cs="Times New Roman"/>
          <w:i/>
          <w:sz w:val="24"/>
          <w:szCs w:val="24"/>
        </w:rPr>
        <w:t>i</w:t>
      </w:r>
      <w:r w:rsidRPr="008F5F30">
        <w:rPr>
          <w:rFonts w:ascii="Times New Roman" w:hAnsi="Times New Roman" w:cs="Times New Roman"/>
          <w:sz w:val="24"/>
          <w:szCs w:val="24"/>
        </w:rPr>
        <w:t xml:space="preserve"> </w:t>
      </w:r>
      <w:r>
        <w:rPr>
          <w:rFonts w:ascii="Times New Roman" w:hAnsi="Times New Roman" w:cs="Times New Roman"/>
          <w:sz w:val="24"/>
          <w:szCs w:val="24"/>
        </w:rPr>
        <w:t xml:space="preserve">increase with its own frequency. </w:t>
      </w:r>
      <w:r w:rsidRPr="00B0403D">
        <w:rPr>
          <w:rFonts w:ascii="Times New Roman" w:hAnsi="Times New Roman" w:cs="Times New Roman"/>
          <w:sz w:val="24"/>
          <w:szCs w:val="24"/>
        </w:rPr>
        <w:t xml:space="preserve">Given this rationale, </w:t>
      </w:r>
      <w:r>
        <w:rPr>
          <w:rFonts w:ascii="Times New Roman" w:hAnsi="Times New Roman" w:cs="Times New Roman"/>
          <w:sz w:val="24"/>
          <w:szCs w:val="24"/>
        </w:rPr>
        <w:t>f</w:t>
      </w:r>
      <w:r w:rsidRPr="00B0403D">
        <w:rPr>
          <w:rFonts w:ascii="Times New Roman" w:hAnsi="Times New Roman" w:cs="Times New Roman"/>
          <w:sz w:val="24"/>
          <w:szCs w:val="24"/>
        </w:rPr>
        <w:t>requency</w:t>
      </w:r>
      <w:r>
        <w:rPr>
          <w:rFonts w:ascii="Times New Roman" w:hAnsi="Times New Roman" w:cs="Times New Roman"/>
          <w:sz w:val="24"/>
          <w:szCs w:val="24"/>
        </w:rPr>
        <w:t xml:space="preserve"> dependency</w:t>
      </w:r>
      <w:r w:rsidRPr="00B0403D">
        <w:rPr>
          <w:rFonts w:ascii="Times New Roman" w:hAnsi="Times New Roman" w:cs="Times New Roman"/>
          <w:sz w:val="24"/>
          <w:szCs w:val="24"/>
        </w:rPr>
        <w:t xml:space="preserve"> is to be negative when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limits itself more than it limits its competitor, i.e. intra-specific competition coefficient is greater than inter- specific competition coefficient. Therefore, </w:t>
      </w:r>
      <w:r>
        <w:rPr>
          <w:rFonts w:ascii="Times New Roman" w:hAnsi="Times New Roman" w:cs="Times New Roman"/>
          <w:sz w:val="24"/>
          <w:szCs w:val="24"/>
        </w:rPr>
        <w:t xml:space="preserve">as long as the </w:t>
      </w:r>
      <w:r w:rsidRPr="00B0403D">
        <w:rPr>
          <w:rFonts w:ascii="Times New Roman" w:hAnsi="Times New Roman" w:cs="Times New Roman"/>
          <w:sz w:val="24"/>
          <w:szCs w:val="24"/>
        </w:rPr>
        <w:t>frequency</w:t>
      </w:r>
      <w:r>
        <w:rPr>
          <w:rFonts w:ascii="Times New Roman" w:hAnsi="Times New Roman" w:cs="Times New Roman"/>
          <w:sz w:val="24"/>
          <w:szCs w:val="24"/>
        </w:rPr>
        <w:t xml:space="preserve"> dependency is negative (NFD slope is negative), species </w:t>
      </w:r>
      <w:r w:rsidRPr="00B0403D">
        <w:rPr>
          <w:rFonts w:ascii="Times New Roman" w:hAnsi="Times New Roman" w:cs="Times New Roman"/>
          <w:sz w:val="24"/>
          <w:szCs w:val="24"/>
        </w:rPr>
        <w:t xml:space="preserve">should </w:t>
      </w:r>
      <w:r>
        <w:rPr>
          <w:rFonts w:ascii="Times New Roman" w:hAnsi="Times New Roman" w:cs="Times New Roman"/>
          <w:sz w:val="24"/>
          <w:szCs w:val="24"/>
        </w:rPr>
        <w:t xml:space="preserve">be </w:t>
      </w:r>
      <w:r w:rsidRPr="00B0403D">
        <w:rPr>
          <w:rFonts w:ascii="Times New Roman" w:hAnsi="Times New Roman" w:cs="Times New Roman"/>
          <w:sz w:val="24"/>
          <w:szCs w:val="24"/>
        </w:rPr>
        <w:t>guarantee</w:t>
      </w:r>
      <w:r>
        <w:rPr>
          <w:rFonts w:ascii="Times New Roman" w:hAnsi="Times New Roman" w:cs="Times New Roman"/>
          <w:sz w:val="24"/>
          <w:szCs w:val="24"/>
        </w:rPr>
        <w:t>d to</w:t>
      </w:r>
      <w:r w:rsidRPr="00B0403D">
        <w:rPr>
          <w:rFonts w:ascii="Times New Roman" w:hAnsi="Times New Roman" w:cs="Times New Roman"/>
          <w:sz w:val="24"/>
          <w:szCs w:val="24"/>
        </w:rPr>
        <w:t xml:space="preserve"> stabl</w:t>
      </w:r>
      <w:r>
        <w:rPr>
          <w:rFonts w:ascii="Times New Roman" w:hAnsi="Times New Roman" w:cs="Times New Roman"/>
          <w:sz w:val="24"/>
          <w:szCs w:val="24"/>
        </w:rPr>
        <w:t>y</w:t>
      </w:r>
      <w:r w:rsidRPr="00B0403D">
        <w:rPr>
          <w:rFonts w:ascii="Times New Roman" w:hAnsi="Times New Roman" w:cs="Times New Roman"/>
          <w:sz w:val="24"/>
          <w:szCs w:val="24"/>
        </w:rPr>
        <w:t xml:space="preserve"> coexistence.</w:t>
      </w:r>
      <w:r>
        <w:rPr>
          <w:rFonts w:ascii="Times New Roman" w:hAnsi="Times New Roman" w:cs="Times New Roman"/>
          <w:sz w:val="24"/>
          <w:szCs w:val="24"/>
        </w:rPr>
        <w:t xml:space="preserve"> </w:t>
      </w:r>
    </w:p>
    <w:p w14:paraId="055B9E86" w14:textId="77777777" w:rsidR="003F4BFC" w:rsidRDefault="003F4BFC" w:rsidP="0087540E">
      <w:pPr>
        <w:pStyle w:val="Normal1"/>
        <w:spacing w:line="360" w:lineRule="auto"/>
        <w:ind w:left="360" w:firstLine="720"/>
        <w:rPr>
          <w:rFonts w:ascii="Times New Roman" w:hAnsi="Times New Roman" w:cs="Times New Roman"/>
          <w:sz w:val="24"/>
          <w:szCs w:val="24"/>
        </w:rPr>
      </w:pPr>
      <w:r w:rsidRPr="00B0403D">
        <w:rPr>
          <w:rFonts w:ascii="Times New Roman" w:hAnsi="Times New Roman" w:cs="Times New Roman"/>
          <w:sz w:val="24"/>
          <w:szCs w:val="24"/>
        </w:rPr>
        <w:t xml:space="preserve">However, </w:t>
      </w:r>
      <w:r>
        <w:rPr>
          <w:rFonts w:ascii="Times New Roman" w:hAnsi="Times New Roman" w:cs="Times New Roman"/>
          <w:sz w:val="24"/>
          <w:szCs w:val="24"/>
        </w:rPr>
        <w:t xml:space="preserve">besides the saturated community assumption, </w:t>
      </w:r>
      <w:r w:rsidRPr="00B0403D">
        <w:rPr>
          <w:rFonts w:ascii="Times New Roman" w:hAnsi="Times New Roman" w:cs="Times New Roman"/>
          <w:sz w:val="24"/>
          <w:szCs w:val="24"/>
        </w:rPr>
        <w:t xml:space="preserve">we argue that </w:t>
      </w:r>
      <w:r>
        <w:rPr>
          <w:rFonts w:ascii="Times New Roman" w:hAnsi="Times New Roman" w:cs="Times New Roman"/>
          <w:sz w:val="24"/>
          <w:szCs w:val="24"/>
        </w:rPr>
        <w:t xml:space="preserve">there are two issues associated with the NFD method. First, </w:t>
      </w:r>
      <w:r w:rsidRPr="00B0403D">
        <w:rPr>
          <w:rFonts w:ascii="Times New Roman" w:hAnsi="Times New Roman" w:cs="Times New Roman"/>
          <w:sz w:val="24"/>
          <w:szCs w:val="24"/>
        </w:rPr>
        <w:t xml:space="preserve">the magnitude of negative frequency dependency (the slope) is not equivalent to either intra- or inter-specific competition coefficients </w:t>
      </w:r>
      <w:r>
        <w:rPr>
          <w:rFonts w:ascii="Times New Roman" w:hAnsi="Times New Roman" w:cs="Times New Roman"/>
          <w:sz w:val="24"/>
          <w:szCs w:val="24"/>
        </w:rPr>
        <w:t>but a rather complex combination between both</w:t>
      </w:r>
      <w:r w:rsidRPr="00B0403D">
        <w:rPr>
          <w:rFonts w:ascii="Times New Roman" w:hAnsi="Times New Roman" w:cs="Times New Roman"/>
          <w:sz w:val="24"/>
          <w:szCs w:val="24"/>
        </w:rPr>
        <w:t xml:space="preserve">. </w:t>
      </w:r>
      <w:r>
        <w:rPr>
          <w:rFonts w:ascii="Times New Roman" w:hAnsi="Times New Roman" w:cs="Times New Roman"/>
          <w:sz w:val="24"/>
          <w:szCs w:val="24"/>
        </w:rPr>
        <w:t>Second, while</w:t>
      </w:r>
      <w:r w:rsidRPr="006E6139">
        <w:rPr>
          <w:rFonts w:ascii="Times New Roman" w:hAnsi="Times New Roman" w:cs="Times New Roman"/>
          <w:sz w:val="24"/>
          <w:szCs w:val="24"/>
        </w:rPr>
        <w:t xml:space="preserve"> th</w:t>
      </w:r>
      <w:r>
        <w:rPr>
          <w:rFonts w:ascii="Times New Roman" w:hAnsi="Times New Roman" w:cs="Times New Roman"/>
          <w:sz w:val="24"/>
          <w:szCs w:val="24"/>
        </w:rPr>
        <w:t>e NFD</w:t>
      </w:r>
      <w:r w:rsidRPr="006E6139">
        <w:rPr>
          <w:rFonts w:ascii="Times New Roman" w:hAnsi="Times New Roman" w:cs="Times New Roman"/>
          <w:sz w:val="24"/>
          <w:szCs w:val="24"/>
        </w:rPr>
        <w:t xml:space="preserve"> method is consistent with Chesson’s </w:t>
      </w:r>
      <w:r>
        <w:rPr>
          <w:rFonts w:ascii="Times New Roman" w:hAnsi="Times New Roman" w:cs="Times New Roman"/>
          <w:sz w:val="24"/>
          <w:szCs w:val="24"/>
        </w:rPr>
        <w:t xml:space="preserve">coexistence </w:t>
      </w:r>
      <w:r w:rsidRPr="006E6139">
        <w:rPr>
          <w:rFonts w:ascii="Times New Roman" w:hAnsi="Times New Roman" w:cs="Times New Roman"/>
          <w:sz w:val="24"/>
          <w:szCs w:val="24"/>
        </w:rPr>
        <w:t>requirement that coexisting species are mutually invasible, we argue that the assumption that NFD is constant across frequencies</w:t>
      </w:r>
      <w:r>
        <w:rPr>
          <w:rFonts w:ascii="Times New Roman" w:hAnsi="Times New Roman" w:cs="Times New Roman"/>
          <w:sz w:val="24"/>
          <w:szCs w:val="24"/>
        </w:rPr>
        <w:t xml:space="preserve"> (constant NFD slope)</w:t>
      </w:r>
      <w:r w:rsidRPr="006E6139">
        <w:rPr>
          <w:rFonts w:ascii="Times New Roman" w:hAnsi="Times New Roman" w:cs="Times New Roman"/>
          <w:sz w:val="24"/>
          <w:szCs w:val="24"/>
        </w:rPr>
        <w:t xml:space="preserve"> is problematic in practice. </w:t>
      </w:r>
    </w:p>
    <w:p w14:paraId="26DD2C95" w14:textId="77777777" w:rsidR="003F4BFC" w:rsidRDefault="003F4BFC" w:rsidP="0087540E">
      <w:pPr>
        <w:pStyle w:val="Normal1"/>
        <w:spacing w:line="360" w:lineRule="auto"/>
        <w:ind w:left="360" w:firstLine="720"/>
        <w:rPr>
          <w:rFonts w:ascii="Times New Roman" w:hAnsi="Times New Roman" w:cs="Times New Roman"/>
          <w:sz w:val="24"/>
          <w:szCs w:val="24"/>
        </w:rPr>
      </w:pPr>
      <w:r>
        <w:rPr>
          <w:rFonts w:ascii="Times New Roman" w:hAnsi="Times New Roman" w:cs="Times New Roman"/>
          <w:sz w:val="24"/>
          <w:szCs w:val="24"/>
        </w:rPr>
        <w:t xml:space="preserve">First, to show that NFD slope is a complex combination of intra- and inter specific competition coefficients, we attempt to calculate the NFD slope based on the </w:t>
      </w:r>
      <w:r w:rsidRPr="00B0403D">
        <w:rPr>
          <w:rFonts w:ascii="Times New Roman" w:hAnsi="Times New Roman" w:cs="Times New Roman"/>
          <w:sz w:val="24"/>
          <w:szCs w:val="24"/>
        </w:rPr>
        <w:t>the Lotka-Volterra model</w:t>
      </w:r>
      <w:r>
        <w:rPr>
          <w:rFonts w:ascii="Times New Roman" w:hAnsi="Times New Roman" w:cs="Times New Roman"/>
          <w:sz w:val="24"/>
          <w:szCs w:val="24"/>
        </w:rPr>
        <w:t xml:space="preserve">. Conceptually, when </w:t>
      </w:r>
      <w:r w:rsidRPr="00B0403D">
        <w:rPr>
          <w:rFonts w:ascii="Times New Roman" w:hAnsi="Times New Roman" w:cs="Times New Roman"/>
          <w:sz w:val="24"/>
          <w:szCs w:val="24"/>
        </w:rPr>
        <w:t xml:space="preserve">the per capita growth rate is being plotted against the frequency of the focal species, </w:t>
      </w:r>
      <w:r>
        <w:rPr>
          <w:rFonts w:ascii="Times New Roman" w:hAnsi="Times New Roman" w:cs="Times New Roman"/>
          <w:sz w:val="24"/>
          <w:szCs w:val="24"/>
        </w:rPr>
        <w:t>the NFD slope</w:t>
      </w:r>
      <w:r w:rsidRPr="00B0403D">
        <w:rPr>
          <w:rFonts w:ascii="Times New Roman" w:hAnsi="Times New Roman" w:cs="Times New Roman"/>
          <w:sz w:val="24"/>
          <w:szCs w:val="24"/>
        </w:rPr>
        <w:t xml:space="preserve"> is actually the ”per %” impact on the per capita growth rate.</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To show that negative frequency dependency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used directly to measure competition coefficients (</w:t>
      </w:r>
      <w:r w:rsidRPr="00D07EFB">
        <w:rPr>
          <w:rFonts w:ascii="Times New Roman" w:hAnsi="Times New Roman" w:cs="Times New Roman"/>
          <w:i/>
          <w:sz w:val="24"/>
          <w:szCs w:val="24"/>
        </w:rPr>
        <w:t>α</w:t>
      </w:r>
      <w:r w:rsidRPr="00B0403D">
        <w:rPr>
          <w:rFonts w:ascii="Times New Roman" w:hAnsi="Times New Roman" w:cs="Times New Roman"/>
          <w:sz w:val="24"/>
          <w:szCs w:val="24"/>
        </w:rPr>
        <w:t xml:space="preserve">), we attempt to derive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from the </w:t>
      </w:r>
      <w:r w:rsidRPr="00B0403D">
        <w:rPr>
          <w:rFonts w:ascii="Times New Roman" w:hAnsi="Times New Roman" w:cs="Times New Roman"/>
          <w:sz w:val="24"/>
          <w:szCs w:val="24"/>
        </w:rPr>
        <w:lastRenderedPageBreak/>
        <w:t>Lotka-Volterra mode</w:t>
      </w:r>
      <w:r>
        <w:rPr>
          <w:rFonts w:ascii="Times New Roman" w:hAnsi="Times New Roman" w:cs="Times New Roman"/>
          <w:sz w:val="24"/>
          <w:szCs w:val="24"/>
        </w:rPr>
        <w:t>l</w:t>
      </w:r>
      <w:r w:rsidRPr="00B0403D">
        <w:rPr>
          <w:rFonts w:ascii="Times New Roman" w:hAnsi="Times New Roman" w:cs="Times New Roman"/>
          <w:sz w:val="24"/>
          <w:szCs w:val="24"/>
        </w:rPr>
        <w:t xml:space="preserve">. We found that,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readily derived from the Lotka-Volterra model without making further assumptions. </w:t>
      </w:r>
      <w:r>
        <w:rPr>
          <w:rFonts w:ascii="Times New Roman" w:hAnsi="Times New Roman" w:cs="Times New Roman"/>
          <w:sz w:val="24"/>
          <w:szCs w:val="24"/>
        </w:rPr>
        <w:t>First, there is only density term but no frequency term in the Lotka-Volterra model. O</w:t>
      </w:r>
      <w:r w:rsidRPr="00B0403D">
        <w:rPr>
          <w:rFonts w:ascii="Times New Roman" w:hAnsi="Times New Roman" w:cs="Times New Roman"/>
          <w:sz w:val="24"/>
          <w:szCs w:val="24"/>
        </w:rPr>
        <w:t>nly when the community density is fixed,</w:t>
      </w:r>
      <w:r>
        <w:rPr>
          <w:rFonts w:ascii="Times New Roman" w:hAnsi="Times New Roman" w:cs="Times New Roman"/>
          <w:sz w:val="24"/>
          <w:szCs w:val="24"/>
        </w:rPr>
        <w:t xml:space="preserve"> the density dependency,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"ITEM-1", "issue" : "2", "issued" : { "date-parts" : [ [ "2007" ] ] }, "page" : "95-104", "title" : "A niche for neutrality", "type" : "article-journal", "volume" : "10" }, "uris" : [ "http://www.mendeley.com/documents/?uuid=f7435c58-dc04-48a8-be78-7623cb492860" ] } ], "mendeley" : { "formattedCitation" : "(Adler et al. 2007)", "plainTextFormattedCitation" : "(Adler et al. 2007)", "previouslyFormattedCitation" : "(Adler et al. 2007)" }, "properties" : { "noteIndex" : 0 }, "schema" : "https://github.com/citation-style-language/schema/raw/master/csl-citation.json" }</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addition, since the density dependency,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Pr>
          <w:rFonts w:ascii="Times New Roman" w:hAnsi="Times New Roman" w:cs="Times New Roman"/>
          <w:sz w:val="24"/>
          <w:szCs w:val="24"/>
        </w:rPr>
        <w:t xml:space="preserve">, is modeled in </w:t>
      </w:r>
      <w:r w:rsidRPr="00D07EFB">
        <w:rPr>
          <w:rFonts w:ascii="Times New Roman" w:hAnsi="Times New Roman" w:cs="Times New Roman"/>
          <w:i/>
          <w:sz w:val="24"/>
          <w:szCs w:val="24"/>
        </w:rPr>
        <w:t>per capita</w:t>
      </w:r>
      <w:r>
        <w:rPr>
          <w:rFonts w:ascii="Times New Roman" w:hAnsi="Times New Roman" w:cs="Times New Roman"/>
          <w:sz w:val="24"/>
          <w:szCs w:val="24"/>
        </w:rPr>
        <w:t xml:space="preserve"> fashion, one-to-one conversion between the focal species </w:t>
      </w:r>
      <w:r w:rsidRPr="00D07EFB">
        <w:rPr>
          <w:rFonts w:ascii="Times New Roman" w:hAnsi="Times New Roman" w:cs="Times New Roman"/>
          <w:i/>
          <w:sz w:val="24"/>
          <w:szCs w:val="24"/>
        </w:rPr>
        <w:t>i</w:t>
      </w:r>
      <w:r>
        <w:rPr>
          <w:rFonts w:ascii="Times New Roman" w:hAnsi="Times New Roman" w:cs="Times New Roman"/>
          <w:sz w:val="24"/>
          <w:szCs w:val="24"/>
        </w:rPr>
        <w:t xml:space="preserve"> and its competitor also needs to be assumed. </w:t>
      </w:r>
      <w:r w:rsidRPr="00B0403D">
        <w:rPr>
          <w:rFonts w:ascii="Times New Roman" w:hAnsi="Times New Roman" w:cs="Times New Roman"/>
          <w:sz w:val="24"/>
          <w:szCs w:val="24"/>
        </w:rPr>
        <w:t>By doing so, the Lotka-Volterra competition model can be rewritten as followed.</w:t>
      </w:r>
    </w:p>
    <w:p w14:paraId="0E0428EC" w14:textId="77777777" w:rsidR="003F4BFC" w:rsidRDefault="000B5960" w:rsidP="0087540E">
      <w:pPr>
        <w:pStyle w:val="Normal1"/>
        <w:tabs>
          <w:tab w:val="left" w:pos="8820"/>
        </w:tabs>
        <w:spacing w:line="360" w:lineRule="auto"/>
        <w:ind w:firstLine="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sidR="003F4BFC">
        <w:rPr>
          <w:rFonts w:ascii="Times New Roman" w:hAnsi="Times New Roman" w:cs="Times New Roman"/>
          <w:sz w:val="24"/>
          <w:szCs w:val="24"/>
        </w:rPr>
        <w:tab/>
        <w:t>(2)</w:t>
      </w:r>
    </w:p>
    <w:p w14:paraId="50A2A293" w14:textId="77777777" w:rsidR="003F4BFC" w:rsidRDefault="003F4BFC" w:rsidP="0087540E">
      <w:pPr>
        <w:pStyle w:val="Normal1"/>
        <w:tabs>
          <w:tab w:val="left" w:pos="1440"/>
        </w:tabs>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In eq</w:t>
      </w:r>
      <w:r>
        <w:rPr>
          <w:rFonts w:ascii="Times New Roman" w:hAnsi="Times New Roman" w:cs="Times New Roman"/>
          <w:sz w:val="24"/>
          <w:szCs w:val="24"/>
        </w:rPr>
        <w:t>uation</w:t>
      </w:r>
      <w:r w:rsidRPr="00B0403D">
        <w:rPr>
          <w:rFonts w:ascii="Times New Roman" w:hAnsi="Times New Roman" w:cs="Times New Roman"/>
          <w:sz w:val="24"/>
          <w:szCs w:val="24"/>
        </w:rPr>
        <w:t xml:space="preserve"> </w:t>
      </w:r>
      <w:r>
        <w:rPr>
          <w:rFonts w:ascii="Times New Roman" w:hAnsi="Times New Roman" w:cs="Times New Roman"/>
          <w:sz w:val="24"/>
          <w:szCs w:val="24"/>
        </w:rPr>
        <w:t>2</w:t>
      </w:r>
      <w:r w:rsidRPr="00B0403D">
        <w:rPr>
          <w:rFonts w:ascii="Times New Roman" w:hAnsi="Times New Roman" w:cs="Times New Roman"/>
          <w:sz w:val="24"/>
          <w:szCs w:val="24"/>
        </w:rPr>
        <w:t xml:space="preserv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To calculate the negative frequency dependency </w:t>
      </w:r>
      <w:r>
        <w:rPr>
          <w:rFonts w:ascii="Times New Roman" w:hAnsi="Times New Roman" w:cs="Times New Roman"/>
          <w:sz w:val="24"/>
          <w:szCs w:val="24"/>
        </w:rPr>
        <w:t>slope</w:t>
      </w:r>
      <w:r w:rsidRPr="00B0403D">
        <w:rPr>
          <w:rFonts w:ascii="Times New Roman" w:hAnsi="Times New Roman" w:cs="Times New Roman"/>
          <w:sz w:val="24"/>
          <w:szCs w:val="24"/>
        </w:rPr>
        <w:t xml:space="preserve">, we take derivative of equation 6 in terms of </w:t>
      </w:r>
      <w:r w:rsidRPr="001F41ED">
        <w:rPr>
          <w:rFonts w:ascii="Times New Roman" w:hAnsi="Times New Roman" w:cs="Times New Roman"/>
          <w:i/>
          <w:sz w:val="24"/>
          <w:szCs w:val="24"/>
        </w:rPr>
        <w:t>Ni/B</w:t>
      </w:r>
      <w:r w:rsidRPr="00B0403D">
        <w:rPr>
          <w:rFonts w:ascii="Times New Roman" w:hAnsi="Times New Roman" w:cs="Times New Roman"/>
          <w:sz w:val="24"/>
          <w:szCs w:val="24"/>
        </w:rPr>
        <w:t>.</w:t>
      </w:r>
    </w:p>
    <w:p w14:paraId="0A43CE20" w14:textId="77777777" w:rsidR="003F4BFC" w:rsidRDefault="003F4BFC" w:rsidP="0087540E">
      <w:pPr>
        <w:pStyle w:val="Normal1"/>
        <w:tabs>
          <w:tab w:val="left" w:pos="1440"/>
          <w:tab w:val="left" w:pos="8820"/>
        </w:tabs>
        <w:spacing w:line="360" w:lineRule="auto"/>
        <w:ind w:left="360"/>
        <w:rPr>
          <w:rFonts w:ascii="Times New Roman" w:hAnsi="Times New Roman" w:cs="Times New Roman"/>
          <w:sz w:val="24"/>
          <w:szCs w:val="24"/>
        </w:rPr>
      </w:pPr>
      <m:oMath>
        <m:r>
          <w:rPr>
            <w:rFonts w:ascii="Cambria Math" w:hAnsi="Cambria Math" w:cs="Times New Roman"/>
            <w:sz w:val="24"/>
            <w:szCs w:val="24"/>
          </w:rPr>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66476A9A" w14:textId="77777777" w:rsidR="003F4BFC" w:rsidRPr="00B0403D" w:rsidRDefault="003F4BFC" w:rsidP="0087540E">
      <w:pPr>
        <w:pStyle w:val="Normal1"/>
        <w:tabs>
          <w:tab w:val="left" w:pos="1440"/>
          <w:tab w:val="left" w:pos="88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Pr="00B0403D">
        <w:rPr>
          <w:rFonts w:ascii="Times New Roman" w:hAnsi="Times New Roman" w:cs="Times New Roman"/>
          <w:sz w:val="24"/>
          <w:szCs w:val="24"/>
        </w:rPr>
        <w:t xml:space="preserve">This 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 community (Fig. </w:t>
      </w:r>
      <w:r>
        <w:rPr>
          <w:rFonts w:ascii="Times New Roman" w:hAnsi="Times New Roman" w:cs="Times New Roman"/>
          <w:sz w:val="24"/>
          <w:szCs w:val="24"/>
        </w:rPr>
        <w:t>1</w:t>
      </w:r>
      <w:r w:rsidRPr="00B0403D">
        <w:rPr>
          <w:rFonts w:ascii="Times New Roman" w:hAnsi="Times New Roman" w:cs="Times New Roman"/>
          <w:sz w:val="24"/>
          <w:szCs w:val="24"/>
        </w:rPr>
        <w:t xml:space="preserve">). From equation </w:t>
      </w:r>
      <w:r>
        <w:rPr>
          <w:rFonts w:ascii="Times New Roman" w:hAnsi="Times New Roman" w:cs="Times New Roman"/>
          <w:sz w:val="24"/>
          <w:szCs w:val="24"/>
        </w:rPr>
        <w:t>3</w:t>
      </w:r>
      <w:r w:rsidRPr="00B0403D">
        <w:rPr>
          <w:rFonts w:ascii="Times New Roman" w:hAnsi="Times New Roman" w:cs="Times New Roman"/>
          <w:sz w:val="24"/>
          <w:szCs w:val="24"/>
        </w:rPr>
        <w:t xml:space="preser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depends on a combination of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t>
      </w:r>
      <w:r w:rsidRPr="00CE29AE">
        <w:rPr>
          <w:rFonts w:ascii="Times New Roman" w:hAnsi="Times New Roman" w:cs="Times New Roman"/>
          <w:i/>
          <w:sz w:val="24"/>
          <w:szCs w:val="24"/>
        </w:rPr>
        <w:t>r</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and the fixed community density (</w:t>
      </w:r>
      <w:r w:rsidRPr="00CE29AE">
        <w:rPr>
          <w:rFonts w:ascii="Times New Roman" w:hAnsi="Times New Roman" w:cs="Times New Roman"/>
          <w:i/>
          <w:sz w:val="24"/>
          <w:szCs w:val="24"/>
        </w:rPr>
        <w:t>B</w:t>
      </w:r>
      <w:r w:rsidRPr="00B0403D">
        <w:rPr>
          <w:rFonts w:ascii="Times New Roman" w:hAnsi="Times New Roman" w:cs="Times New Roman"/>
          <w:sz w:val="24"/>
          <w:szCs w:val="24"/>
        </w:rPr>
        <w:t>) in addition to the intra- and inter-specific competition coefficients. From this equation, we first see that NFD</w:t>
      </w:r>
      <w:r>
        <w:rPr>
          <w:rFonts w:ascii="Times New Roman" w:hAnsi="Times New Roman" w:cs="Times New Roman"/>
          <w:sz w:val="24"/>
          <w:szCs w:val="24"/>
        </w:rPr>
        <w:t xml:space="preserve"> slope</w:t>
      </w:r>
      <w:r w:rsidRPr="00B0403D">
        <w:rPr>
          <w:rFonts w:ascii="Times New Roman" w:hAnsi="Times New Roman" w:cs="Times New Roman"/>
          <w:sz w:val="24"/>
          <w:szCs w:val="24"/>
        </w:rPr>
        <w:t xml:space="preserve"> is negative as long as the intra-specific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ii</w:t>
      </w:r>
      <w:r w:rsidRPr="00B0403D">
        <w:rPr>
          <w:rFonts w:ascii="Times New Roman" w:hAnsi="Times New Roman" w:cs="Times New Roman"/>
          <w:sz w:val="24"/>
          <w:szCs w:val="24"/>
        </w:rPr>
        <w:t>) is greater than the inter-specific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Additionally, higher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w:t>
      </w:r>
      <w:r>
        <w:rPr>
          <w:rFonts w:ascii="Times New Roman" w:hAnsi="Times New Roman" w:cs="Times New Roman"/>
          <w:sz w:val="24"/>
          <w:szCs w:val="24"/>
        </w:rPr>
        <w:t>1</w:t>
      </w:r>
      <w:r w:rsidRPr="00B0403D">
        <w:rPr>
          <w:rFonts w:ascii="Times New Roman" w:hAnsi="Times New Roman" w:cs="Times New Roman"/>
          <w:sz w:val="24"/>
          <w:szCs w:val="24"/>
        </w:rPr>
        <w:t xml:space="preserve">). Most importantly, although NFD </w:t>
      </w:r>
      <w:r>
        <w:rPr>
          <w:rFonts w:ascii="Times New Roman" w:hAnsi="Times New Roman" w:cs="Times New Roman"/>
          <w:sz w:val="24"/>
          <w:szCs w:val="24"/>
        </w:rPr>
        <w:t>slope</w:t>
      </w:r>
      <w:r w:rsidRPr="00B0403D">
        <w:rPr>
          <w:rFonts w:ascii="Times New Roman" w:hAnsi="Times New Roman" w:cs="Times New Roman"/>
          <w:sz w:val="24"/>
          <w:szCs w:val="24"/>
        </w:rPr>
        <w:t xml:space="preserve"> has been used to estimate species coexistence empirically for annual plant communities (e.g. Godoy et al. 2014), </w:t>
      </w:r>
      <w:r>
        <w:rPr>
          <w:rFonts w:ascii="Times New Roman" w:hAnsi="Times New Roman" w:cs="Times New Roman"/>
          <w:sz w:val="24"/>
          <w:szCs w:val="24"/>
        </w:rPr>
        <w:t xml:space="preserve">it </w:t>
      </w:r>
      <w:r w:rsidRPr="00B0403D">
        <w:rPr>
          <w:rFonts w:ascii="Times New Roman" w:hAnsi="Times New Roman" w:cs="Times New Roman"/>
          <w:sz w:val="24"/>
          <w:szCs w:val="24"/>
        </w:rPr>
        <w:t>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 and thus should not be directly used to calculate ND and RFD, and to predict species coexistence.</w:t>
      </w:r>
    </w:p>
    <w:p w14:paraId="11DD1A55" w14:textId="2CF5F36E" w:rsidR="003F4BFC" w:rsidRDefault="003F4BFC" w:rsidP="0087540E">
      <w:pPr>
        <w:pStyle w:val="Normal1"/>
        <w:spacing w:line="360" w:lineRule="auto"/>
        <w:ind w:left="360" w:firstLine="720"/>
        <w:rPr>
          <w:rFonts w:ascii="Times New Roman" w:hAnsi="Times New Roman" w:cs="Times New Roman"/>
          <w:b/>
          <w:sz w:val="24"/>
          <w:szCs w:val="24"/>
        </w:rPr>
      </w:pPr>
      <w:r>
        <w:rPr>
          <w:rFonts w:ascii="Times New Roman" w:hAnsi="Times New Roman" w:cs="Times New Roman"/>
          <w:sz w:val="24"/>
          <w:szCs w:val="24"/>
        </w:rPr>
        <w:t xml:space="preserve">Second, in practice, intra- and inter specific competition coefficients do not necessarily be always constant so that the </w:t>
      </w:r>
      <w:r w:rsidRPr="006E6139">
        <w:rPr>
          <w:rFonts w:ascii="Times New Roman" w:hAnsi="Times New Roman" w:cs="Times New Roman"/>
          <w:sz w:val="24"/>
          <w:szCs w:val="24"/>
        </w:rPr>
        <w:t xml:space="preserve">NFD </w:t>
      </w:r>
      <w:r>
        <w:rPr>
          <w:rFonts w:ascii="Times New Roman" w:hAnsi="Times New Roman" w:cs="Times New Roman"/>
          <w:sz w:val="24"/>
          <w:szCs w:val="24"/>
        </w:rPr>
        <w:t>slope might</w:t>
      </w:r>
      <w:r w:rsidRPr="006E6139">
        <w:rPr>
          <w:rFonts w:ascii="Times New Roman" w:hAnsi="Times New Roman" w:cs="Times New Roman"/>
          <w:sz w:val="24"/>
          <w:szCs w:val="24"/>
        </w:rPr>
        <w:t xml:space="preserve"> </w:t>
      </w:r>
      <w:r>
        <w:rPr>
          <w:rFonts w:ascii="Times New Roman" w:hAnsi="Times New Roman" w:cs="Times New Roman"/>
          <w:sz w:val="24"/>
          <w:szCs w:val="24"/>
        </w:rPr>
        <w:t xml:space="preserve">not be </w:t>
      </w:r>
      <w:r w:rsidRPr="006E6139">
        <w:rPr>
          <w:rFonts w:ascii="Times New Roman" w:hAnsi="Times New Roman" w:cs="Times New Roman"/>
          <w:sz w:val="24"/>
          <w:szCs w:val="24"/>
        </w:rPr>
        <w:t>constant across frequencies</w:t>
      </w:r>
      <w:r>
        <w:rPr>
          <w:rFonts w:ascii="Times New Roman" w:hAnsi="Times New Roman" w:cs="Times New Roman"/>
          <w:sz w:val="24"/>
          <w:szCs w:val="24"/>
        </w:rPr>
        <w:t xml:space="preserve"> of the focal species. To demonstrate that non-constant intra- and inter specific competition coefficients can lead to non-constant NFD slope and incorrect prediction of </w:t>
      </w:r>
      <w:r>
        <w:rPr>
          <w:rFonts w:ascii="Times New Roman" w:hAnsi="Times New Roman" w:cs="Times New Roman"/>
          <w:sz w:val="24"/>
          <w:szCs w:val="24"/>
        </w:rPr>
        <w:lastRenderedPageBreak/>
        <w:t xml:space="preserve">species coexistence, we did simulation using Tilman’s consumer resource model. From the simulation experiment based on this model, we see that </w:t>
      </w:r>
      <w:r w:rsidRPr="005629D3">
        <w:rPr>
          <w:rFonts w:ascii="Times New Roman" w:hAnsi="Times New Roman" w:cs="Times New Roman"/>
          <w:sz w:val="24"/>
          <w:szCs w:val="24"/>
        </w:rPr>
        <w:t>the slope of NFD is not constant across all frequencies</w:t>
      </w:r>
      <w:r>
        <w:rPr>
          <w:rFonts w:ascii="Times New Roman" w:hAnsi="Times New Roman" w:cs="Times New Roman"/>
          <w:sz w:val="24"/>
          <w:szCs w:val="24"/>
        </w:rPr>
        <w:t xml:space="preserve"> (Figure S1)</w:t>
      </w:r>
      <w:r w:rsidRPr="005629D3">
        <w:rPr>
          <w:rFonts w:ascii="Times New Roman" w:hAnsi="Times New Roman" w:cs="Times New Roman"/>
          <w:sz w:val="24"/>
          <w:szCs w:val="24"/>
        </w:rPr>
        <w:t>.</w:t>
      </w:r>
      <w:r>
        <w:rPr>
          <w:rFonts w:ascii="Times New Roman" w:hAnsi="Times New Roman" w:cs="Times New Roman"/>
          <w:sz w:val="24"/>
          <w:szCs w:val="24"/>
        </w:rPr>
        <w:t xml:space="preserve"> The non-constant NFD slope is problematic in practice because the relative frequency determines the sign of the NFD slope and thus the prediction of species coexistence (Figure S2X-X). </w:t>
      </w:r>
      <w:r w:rsidR="00803A21">
        <w:rPr>
          <w:rFonts w:ascii="Times New Roman" w:hAnsi="Times New Roman" w:cs="Times New Roman"/>
          <w:sz w:val="24"/>
          <w:szCs w:val="24"/>
        </w:rPr>
        <w:t>In the supplement simulations, we showed that i</w:t>
      </w:r>
      <w:r>
        <w:rPr>
          <w:rFonts w:ascii="Times New Roman" w:hAnsi="Times New Roman" w:cs="Times New Roman"/>
          <w:sz w:val="24"/>
          <w:szCs w:val="24"/>
        </w:rPr>
        <w:t xml:space="preserve">f species can be modeled by the Tilman’s consumer resource model, the NFD slope can correctly predict species coexistence, when the </w:t>
      </w:r>
      <w:r>
        <w:rPr>
          <w:rFonts w:ascii="Times New Roman" w:hAnsi="Times New Roman" w:cs="Times New Roman" w:hint="eastAsia"/>
          <w:sz w:val="24"/>
          <w:szCs w:val="24"/>
          <w:lang w:eastAsia="zh-TW"/>
        </w:rPr>
        <w:t>NFD slope</w:t>
      </w:r>
      <w:r>
        <w:rPr>
          <w:rFonts w:ascii="Times New Roman" w:hAnsi="Times New Roman" w:cs="Times New Roman"/>
          <w:sz w:val="24"/>
          <w:szCs w:val="24"/>
          <w:lang w:eastAsia="zh-TW"/>
        </w:rPr>
        <w:t>s</w:t>
      </w:r>
      <w:r>
        <w:rPr>
          <w:rFonts w:ascii="Times New Roman" w:hAnsi="Times New Roman" w:cs="Times New Roman" w:hint="eastAsia"/>
          <w:sz w:val="24"/>
          <w:szCs w:val="24"/>
          <w:lang w:eastAsia="zh-TW"/>
        </w:rPr>
        <w:t xml:space="preserve"> of both species </w:t>
      </w:r>
      <w:r>
        <w:rPr>
          <w:rFonts w:ascii="Times New Roman" w:hAnsi="Times New Roman" w:cs="Times New Roman"/>
          <w:sz w:val="24"/>
          <w:szCs w:val="24"/>
          <w:lang w:eastAsia="zh-TW"/>
        </w:rPr>
        <w:t xml:space="preserve">were evaluated </w:t>
      </w:r>
      <w:r>
        <w:rPr>
          <w:rFonts w:ascii="Times New Roman" w:hAnsi="Times New Roman" w:cs="Times New Roman" w:hint="eastAsia"/>
          <w:sz w:val="24"/>
          <w:szCs w:val="24"/>
          <w:lang w:eastAsia="zh-TW"/>
        </w:rPr>
        <w:t>at rare</w:t>
      </w:r>
      <w:r>
        <w:rPr>
          <w:rFonts w:ascii="Times New Roman" w:hAnsi="Times New Roman" w:cs="Times New Roman"/>
          <w:sz w:val="24"/>
          <w:szCs w:val="24"/>
          <w:lang w:eastAsia="zh-TW"/>
        </w:rPr>
        <w:t xml:space="preserve"> and complimented with the corresponding vertical intercept of the NFD slopes (Figure S2 X)</w:t>
      </w:r>
      <w:r>
        <w:rPr>
          <w:rFonts w:ascii="Times New Roman" w:hAnsi="Times New Roman" w:cs="Times New Roman" w:hint="eastAsia"/>
          <w:sz w:val="24"/>
          <w:szCs w:val="24"/>
          <w:lang w:eastAsia="zh-TW"/>
        </w:rPr>
        <w:t>.</w:t>
      </w:r>
      <w:r>
        <w:rPr>
          <w:rFonts w:ascii="Times New Roman" w:hAnsi="Times New Roman" w:cs="Times New Roman"/>
          <w:sz w:val="24"/>
          <w:szCs w:val="24"/>
          <w:lang w:eastAsia="zh-TW"/>
        </w:rPr>
        <w:t xml:space="preserve"> When species dynamics are </w:t>
      </w:r>
      <w:r w:rsidR="00803A21">
        <w:rPr>
          <w:rFonts w:ascii="Times New Roman" w:hAnsi="Times New Roman" w:cs="Times New Roman"/>
          <w:sz w:val="24"/>
          <w:szCs w:val="24"/>
          <w:lang w:eastAsia="zh-TW"/>
        </w:rPr>
        <w:t>governed by</w:t>
      </w:r>
      <w:r>
        <w:rPr>
          <w:rFonts w:ascii="Times New Roman" w:hAnsi="Times New Roman" w:cs="Times New Roman"/>
          <w:sz w:val="24"/>
          <w:szCs w:val="24"/>
          <w:lang w:eastAsia="zh-TW"/>
        </w:rPr>
        <w:t xml:space="preserve"> other growth models, at which frequency the NFD should be evaluated </w:t>
      </w:r>
      <w:r w:rsidR="00803A21">
        <w:rPr>
          <w:rFonts w:ascii="Times New Roman" w:hAnsi="Times New Roman" w:cs="Times New Roman"/>
          <w:sz w:val="24"/>
          <w:szCs w:val="24"/>
          <w:lang w:eastAsia="zh-TW"/>
        </w:rPr>
        <w:t xml:space="preserve">becomes critical for the NFD slope to be informative for species coexistence. </w:t>
      </w:r>
    </w:p>
    <w:p w14:paraId="11DC279C" w14:textId="77777777" w:rsidR="001F4F32" w:rsidRDefault="001F4F32" w:rsidP="001F4F32">
      <w:pPr>
        <w:pStyle w:val="Normal1"/>
        <w:spacing w:line="360" w:lineRule="auto"/>
        <w:rPr>
          <w:rFonts w:ascii="Times New Roman" w:hAnsi="Times New Roman" w:cs="Times New Roman"/>
          <w:b/>
          <w:sz w:val="24"/>
          <w:szCs w:val="24"/>
        </w:rPr>
      </w:pPr>
    </w:p>
    <w:p w14:paraId="79A134AF" w14:textId="7675FCD0" w:rsidR="00794E37" w:rsidRPr="001F4F32" w:rsidRDefault="001F4F32" w:rsidP="001F4F32">
      <w:pPr>
        <w:pStyle w:val="Normal1"/>
        <w:spacing w:line="360" w:lineRule="auto"/>
        <w:ind w:firstLine="360"/>
        <w:rPr>
          <w:rFonts w:ascii="Times New Roman" w:hAnsi="Times New Roman" w:cs="Times New Roman"/>
          <w:i/>
          <w:sz w:val="24"/>
          <w:szCs w:val="24"/>
        </w:rPr>
      </w:pPr>
      <w:r w:rsidRPr="001F4F32">
        <w:rPr>
          <w:rFonts w:ascii="Times New Roman" w:hAnsi="Times New Roman" w:cs="Times New Roman"/>
          <w:i/>
          <w:sz w:val="24"/>
          <w:szCs w:val="24"/>
        </w:rPr>
        <w:t>C</w:t>
      </w:r>
      <w:r w:rsidR="00794E37" w:rsidRPr="001F4F32">
        <w:rPr>
          <w:rFonts w:ascii="Times New Roman" w:hAnsi="Times New Roman" w:cs="Times New Roman"/>
          <w:i/>
          <w:sz w:val="24"/>
          <w:szCs w:val="24"/>
        </w:rPr>
        <w:t xml:space="preserve">lassic Lotka-Volterra </w:t>
      </w:r>
      <w:r w:rsidRPr="001F4F32">
        <w:rPr>
          <w:rFonts w:ascii="Times New Roman" w:hAnsi="Times New Roman" w:cs="Times New Roman"/>
          <w:i/>
          <w:sz w:val="24"/>
          <w:szCs w:val="24"/>
        </w:rPr>
        <w:t>competition</w:t>
      </w:r>
      <w:r w:rsidR="00794E37" w:rsidRPr="001F4F32">
        <w:rPr>
          <w:rFonts w:ascii="Times New Roman" w:hAnsi="Times New Roman" w:cs="Times New Roman"/>
          <w:i/>
          <w:sz w:val="24"/>
          <w:szCs w:val="24"/>
        </w:rPr>
        <w:t xml:space="preserve"> </w:t>
      </w:r>
    </w:p>
    <w:p w14:paraId="386F1948" w14:textId="0FDEB9E5" w:rsidR="00A66529" w:rsidRPr="00B0403D" w:rsidRDefault="00461E2F" w:rsidP="001F4F32">
      <w:pPr>
        <w:pStyle w:val="Normal1"/>
        <w:spacing w:line="360" w:lineRule="auto"/>
        <w:ind w:left="360"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is to parameterize the Lotka-Volterra model with empirical data. </w:t>
      </w:r>
      <w:r w:rsidR="00794E37" w:rsidRPr="00B0403D">
        <w:rPr>
          <w:rFonts w:ascii="Times New Roman" w:hAnsi="Times New Roman" w:cs="Times New Roman"/>
          <w:sz w:val="24"/>
          <w:szCs w:val="24"/>
        </w:rPr>
        <w:t xml:space="preserve">In the classic Lotka-Volterra model, the </w:t>
      </w:r>
      <w:r w:rsidR="00794E37" w:rsidRPr="00B3508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i can be described by the following equation.</w:t>
      </w:r>
    </w:p>
    <w:p w14:paraId="1929B4CD" w14:textId="77777777" w:rsidR="00CE29AE" w:rsidRPr="00CE29AE" w:rsidRDefault="00CE29AE" w:rsidP="0087540E">
      <w:pPr>
        <w:pStyle w:val="Normal1"/>
        <w:spacing w:line="360" w:lineRule="auto"/>
        <w:ind w:left="360" w:firstLine="720"/>
        <w:rPr>
          <w:rFonts w:ascii="Times New Roman" w:hAnsi="Times New Roman" w:cs="Times New Roman"/>
          <w:sz w:val="24"/>
          <w:szCs w:val="24"/>
        </w:rPr>
      </w:pPr>
    </w:p>
    <w:p w14:paraId="7009E78C" w14:textId="47A4FDFC" w:rsidR="00AA1D9C" w:rsidRPr="00AA1D9C" w:rsidRDefault="000B5960" w:rsidP="0087540E">
      <w:pPr>
        <w:pStyle w:val="Normal1"/>
        <w:tabs>
          <w:tab w:val="left" w:pos="8820"/>
        </w:tabs>
        <w:spacing w:line="360" w:lineRule="auto"/>
        <w:ind w:left="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6EC34A04" w:rsidR="00794E37" w:rsidRPr="00B0403D" w:rsidRDefault="00794E37" w:rsidP="0087540E">
      <w:pPr>
        <w:pStyle w:val="Normal1"/>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are the the density and the intrinsic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For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invasibility criteria must be met,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PMingLiU" w:hAnsi="PMingLiU" w:cs="Times New Roman" w:hint="eastAsia"/>
          <w:sz w:val="24"/>
          <w:szCs w:val="24"/>
          <w:lang w:eastAsia="zh-TW"/>
        </w:rPr>
        <w:t xml:space="preserve"> </w:t>
      </w:r>
    </w:p>
    <w:p w14:paraId="0906B318" w14:textId="16F5A023" w:rsidR="00794E37" w:rsidRPr="00B0403D" w:rsidRDefault="00794E37" w:rsidP="0087540E">
      <w:pPr>
        <w:pStyle w:val="Normal1"/>
        <w:spacing w:line="360" w:lineRule="auto"/>
        <w:ind w:left="360" w:firstLine="72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one must first estimate six different parameters that are used in the Lotka-Volterra model: 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In theory, this could be accomplished using maximum likelihood method from a single co-culture time-series dataset, where both species are introduced at low density and allowed to grow to steady-state. However, in practice, it is difficult to parameterize all six variables </w:t>
      </w:r>
      <w:r w:rsidRPr="00B0403D">
        <w:rPr>
          <w:rFonts w:ascii="Times New Roman" w:hAnsi="Times New Roman" w:cs="Times New Roman"/>
          <w:sz w:val="24"/>
          <w:szCs w:val="24"/>
        </w:rPr>
        <w:lastRenderedPageBreak/>
        <w:t>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datasets for each species pair: each species as a monoculture and one co-culture of the two species (Fig. </w:t>
      </w:r>
      <w:r w:rsidR="00461E2F">
        <w:rPr>
          <w:rFonts w:ascii="Times New Roman" w:hAnsi="Times New Roman" w:cs="Times New Roman"/>
          <w:sz w:val="24"/>
          <w:szCs w:val="24"/>
        </w:rPr>
        <w:t>2</w:t>
      </w:r>
      <w:r w:rsidRPr="00B0403D">
        <w:rPr>
          <w:rFonts w:ascii="Times New Roman" w:hAnsi="Times New Roman" w:cs="Times New Roman"/>
          <w:sz w:val="24"/>
          <w:szCs w:val="24"/>
        </w:rPr>
        <w:t xml:space="preserve">). </w:t>
      </w:r>
      <w:r w:rsidR="00461E2F">
        <w:rPr>
          <w:rFonts w:ascii="Times New Roman" w:hAnsi="Times New Roman" w:cs="Times New Roman"/>
          <w:sz w:val="24"/>
          <w:szCs w:val="24"/>
        </w:rPr>
        <w:t xml:space="preserve">With the empirically estimated competition coefficients, one can calculate the </w:t>
      </w:r>
      <w:r w:rsidR="00245856" w:rsidRPr="00B0403D">
        <w:rPr>
          <w:rFonts w:ascii="Times New Roman" w:hAnsi="Times New Roman" w:cs="Times New Roman"/>
          <w:sz w:val="24"/>
          <w:szCs w:val="24"/>
        </w:rPr>
        <w:t>niche difference (ND)</w:t>
      </w:r>
      <w:r w:rsidR="00245856">
        <w:rPr>
          <w:rFonts w:ascii="Times New Roman" w:hAnsi="Times New Roman" w:cs="Times New Roman"/>
          <w:sz w:val="24"/>
          <w:szCs w:val="24"/>
        </w:rPr>
        <w:t xml:space="preserve">, </w:t>
      </w:r>
      <w:r w:rsidR="00245856" w:rsidRPr="00B0403D">
        <w:rPr>
          <w:rFonts w:ascii="Times New Roman" w:hAnsi="Times New Roman" w:cs="Times New Roman"/>
          <w:sz w:val="24"/>
          <w:szCs w:val="24"/>
        </w:rPr>
        <w:t>relative fitness difference (RFD)</w:t>
      </w:r>
      <w:r w:rsidR="00245856">
        <w:rPr>
          <w:rFonts w:ascii="Times New Roman" w:hAnsi="Times New Roman" w:cs="Times New Roman"/>
          <w:sz w:val="24"/>
          <w:szCs w:val="24"/>
        </w:rPr>
        <w:t xml:space="preserve"> and access Chesson’s coexistence inequality. </w:t>
      </w:r>
      <w:r w:rsidRPr="00B0403D">
        <w:rPr>
          <w:rFonts w:ascii="Times New Roman" w:hAnsi="Times New Roman" w:cs="Times New Roman"/>
          <w:sz w:val="24"/>
          <w:szCs w:val="24"/>
        </w:rPr>
        <w:t>An important consideration is that, the Lotka-Volterra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r w:rsidR="00461E2F">
        <w:rPr>
          <w:rFonts w:ascii="Times New Roman" w:hAnsi="Times New Roman" w:cs="Times New Roman"/>
          <w:sz w:val="24"/>
          <w:szCs w:val="24"/>
        </w:rPr>
        <w:t xml:space="preserve"> </w:t>
      </w:r>
    </w:p>
    <w:p w14:paraId="7A576DE7" w14:textId="77777777" w:rsidR="001F4F32" w:rsidRDefault="001F4F32" w:rsidP="001F4F32">
      <w:pPr>
        <w:pStyle w:val="Normal1"/>
        <w:spacing w:line="360" w:lineRule="auto"/>
        <w:ind w:left="360"/>
        <w:rPr>
          <w:rFonts w:ascii="Times New Roman" w:hAnsi="Times New Roman" w:cs="Times New Roman"/>
          <w:b/>
          <w:sz w:val="24"/>
          <w:szCs w:val="24"/>
        </w:rPr>
      </w:pPr>
    </w:p>
    <w:p w14:paraId="61114435" w14:textId="3FECCBE9" w:rsidR="00794E37" w:rsidRPr="001F4F32" w:rsidRDefault="00794E37" w:rsidP="001F4F32">
      <w:pPr>
        <w:pStyle w:val="Normal1"/>
        <w:spacing w:line="360" w:lineRule="auto"/>
        <w:ind w:left="360"/>
        <w:rPr>
          <w:rFonts w:ascii="Times New Roman" w:hAnsi="Times New Roman" w:cs="Times New Roman"/>
          <w:i/>
          <w:sz w:val="24"/>
          <w:szCs w:val="24"/>
        </w:rPr>
      </w:pPr>
      <w:commentRangeStart w:id="3"/>
      <w:r w:rsidRPr="001F4F32">
        <w:rPr>
          <w:rFonts w:ascii="Times New Roman" w:hAnsi="Times New Roman" w:cs="Times New Roman"/>
          <w:i/>
          <w:sz w:val="24"/>
          <w:szCs w:val="24"/>
        </w:rPr>
        <w:t>Sensitivity method</w:t>
      </w:r>
      <w:commentRangeEnd w:id="3"/>
      <w:r w:rsidR="001F4F32" w:rsidRPr="001F4F32">
        <w:rPr>
          <w:rStyle w:val="CommentReference"/>
          <w:i/>
        </w:rPr>
        <w:commentReference w:id="3"/>
      </w:r>
    </w:p>
    <w:p w14:paraId="6E7290B3" w14:textId="49292191" w:rsidR="00222AD6" w:rsidRDefault="00794E37" w:rsidP="0087540E">
      <w:pPr>
        <w:pStyle w:val="Normal1"/>
        <w:spacing w:line="360" w:lineRule="auto"/>
        <w:ind w:left="360" w:firstLine="720"/>
        <w:rPr>
          <w:rFonts w:ascii="Times New Roman" w:hAnsi="Times New Roman" w:cs="Times New Roman"/>
          <w:sz w:val="24"/>
          <w:szCs w:val="24"/>
        </w:rPr>
      </w:pPr>
      <w:commentRangeStart w:id="4"/>
      <w:r w:rsidRPr="00B0403D">
        <w:rPr>
          <w:rFonts w:ascii="Times New Roman" w:hAnsi="Times New Roman" w:cs="Times New Roman"/>
          <w:sz w:val="24"/>
          <w:szCs w:val="24"/>
        </w:rPr>
        <w:t xml:space="preserve">The sensitivity </w:t>
      </w:r>
      <w:r w:rsidR="00307DBE">
        <w:rPr>
          <w:rFonts w:ascii="Times New Roman" w:hAnsi="Times New Roman" w:cs="Times New Roman"/>
          <w:sz w:val="24"/>
          <w:szCs w:val="24"/>
        </w:rPr>
        <w:t>method</w:t>
      </w:r>
      <w:commentRangeEnd w:id="4"/>
      <w:r w:rsidR="001F4F32">
        <w:rPr>
          <w:rStyle w:val="CommentReference"/>
        </w:rPr>
        <w:commentReference w:id="4"/>
      </w:r>
      <w:r w:rsidRPr="00B0403D">
        <w:rPr>
          <w:rFonts w:ascii="Times New Roman" w:hAnsi="Times New Roman" w:cs="Times New Roman"/>
          <w:sz w:val="24"/>
          <w:szCs w:val="24"/>
        </w:rPr>
        <w:t xml:space="preserve"> is another method proposed to measure niche difference (ND) and relative fitness difference (RFD) without explicitly estimating the inter-specific competition coefficients</w:t>
      </w:r>
      <w:r w:rsidR="00245856">
        <w:rPr>
          <w:rFonts w:ascii="Times New Roman" w:hAnsi="Times New Roman" w:cs="Times New Roman"/>
          <w:sz w:val="24"/>
          <w:szCs w:val="24"/>
        </w:rPr>
        <w:t xml:space="preserve"> </w:t>
      </w:r>
      <w:r w:rsidR="00245856">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"10.1890/10-0302.1", "ISBN" : "0012-9658", "ISSN" : "0012-9658", "PMID" : "22834388", "abstract" : "The frequently observed positive correlation between species diversity and community biomass is thought to depend on both the degree of resource partitioning and on competitive dominance between consumers, two properties that are also central to theories of species ...  ", "author" : [ { "dropping-particle" : "", "family" : "Carroll", "given" : "Ian T", "non-dropping-particle" : "", "parse-names" : false, "suffix" : "" }, { "dropping-particle" : "", "family" : "Cardinale", "given" : "Bradley J", "non-dropping-particle" : "", "parse-names" : false, "suffix" : "" }, { "dropping-particle" : "", "family" : "Nisbet", "given" : "Roger M", "non-dropping-particle" : "", "parse-names" : false, "suffix" : "" } ], "container-title" : "Ecology", "id" : "ITEM-1", "issue" : "5", "issued" : { "date-parts" : [ [ "2011" ] ] }, "page" : "1157-1165", "title" : "Niche and fitness differences relate the maintenance of diversity to ecosystem function of diversity relate the maintenance differences Niche and fitness to ecosystem function", "type" : "article-journal", "volume" : "92" }, "uris" : [ "http://www.mendeley.com/documents/?uuid=c2f2b992-9ec0-4b11-b6c1-337e15b0f55a" ] } ], "mendeley" : { "formattedCitation" : "(Carroll et al. 2011)", "plainTextFormattedCitation" : "(Carroll et al. 2011)", "previouslyFormattedCitation" : "(Carroll et al. 2011)" }, "properties" : { "noteIndex" : 0 }, "schema" : "https://github.com/citation-style-language/schema/raw/master/csl-citation.json" }</w:instrText>
      </w:r>
      <w:r w:rsidR="00245856">
        <w:rPr>
          <w:rFonts w:ascii="Times New Roman" w:hAnsi="Times New Roman" w:cs="Times New Roman"/>
          <w:sz w:val="24"/>
          <w:szCs w:val="24"/>
        </w:rPr>
        <w:fldChar w:fldCharType="separate"/>
      </w:r>
      <w:r w:rsidR="00245856" w:rsidRPr="00245856">
        <w:rPr>
          <w:rFonts w:ascii="Times New Roman" w:hAnsi="Times New Roman" w:cs="Times New Roman"/>
          <w:noProof/>
          <w:sz w:val="24"/>
          <w:szCs w:val="24"/>
        </w:rPr>
        <w:t>(Carroll et al. 2011)</w:t>
      </w:r>
      <w:r w:rsidR="00245856">
        <w:rPr>
          <w:rFonts w:ascii="Times New Roman" w:hAnsi="Times New Roman" w:cs="Times New Roman"/>
          <w:sz w:val="24"/>
          <w:szCs w:val="24"/>
        </w:rPr>
        <w:fldChar w:fldCharType="end"/>
      </w:r>
      <w:r w:rsidRPr="00B0403D">
        <w:rPr>
          <w:rFonts w:ascii="Times New Roman" w:hAnsi="Times New Roman" w:cs="Times New Roman"/>
          <w:sz w:val="24"/>
          <w:szCs w:val="24"/>
        </w:rPr>
        <w:t xml:space="preserve">. Instead, sensitivity method relies on the effect of inter-specific competition on the population dynamics. </w:t>
      </w:r>
      <w:r w:rsidR="006746D5" w:rsidRPr="00B0403D">
        <w:rPr>
          <w:rFonts w:ascii="Times New Roman" w:hAnsi="Times New Roman" w:cs="Times New Roman"/>
          <w:sz w:val="24"/>
          <w:szCs w:val="24"/>
        </w:rPr>
        <w:t>Sensitivity method is also based on the idea of mutual invasibility that species need to be able to invade its competitor from rare in order to coexist</w:t>
      </w:r>
      <w:r w:rsidR="00D163AA">
        <w:rPr>
          <w:rFonts w:ascii="Times New Roman" w:hAnsi="Times New Roman" w:cs="Times New Roman"/>
          <w:sz w:val="24"/>
          <w:szCs w:val="24"/>
        </w:rPr>
        <w:t xml:space="preserve"> (Fig. 3)</w:t>
      </w:r>
      <w:r w:rsidR="006746D5" w:rsidRPr="00B0403D">
        <w:rPr>
          <w:rFonts w:ascii="Times New Roman" w:hAnsi="Times New Roman" w:cs="Times New Roman"/>
          <w:sz w:val="24"/>
          <w:szCs w:val="24"/>
        </w:rPr>
        <w:t xml:space="preserve">. </w:t>
      </w:r>
      <w:r w:rsidR="00AE2061">
        <w:rPr>
          <w:rFonts w:ascii="Times New Roman" w:hAnsi="Times New Roman" w:cs="Times New Roman"/>
          <w:sz w:val="24"/>
          <w:szCs w:val="24"/>
        </w:rPr>
        <w:t xml:space="preserve">The rationale is that when the focal species </w:t>
      </w:r>
      <w:r w:rsidR="00AE2061" w:rsidRPr="00D2074B">
        <w:rPr>
          <w:rFonts w:ascii="Times New Roman" w:hAnsi="Times New Roman" w:cs="Times New Roman"/>
          <w:i/>
          <w:sz w:val="24"/>
          <w:szCs w:val="24"/>
        </w:rPr>
        <w:t>i</w:t>
      </w:r>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r w:rsidR="00B1163F" w:rsidRPr="00D2074B">
        <w:rPr>
          <w:rFonts w:ascii="Times New Roman" w:hAnsi="Times New Roman" w:cs="Times New Roman"/>
          <w:i/>
          <w:sz w:val="24"/>
          <w:szCs w:val="24"/>
        </w:rPr>
        <w:t>i</w:t>
      </w:r>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r w:rsidR="00262248" w:rsidRPr="00262248">
        <w:rPr>
          <w:rFonts w:ascii="Times New Roman" w:hAnsi="Times New Roman" w:cs="Times New Roman"/>
          <w:i/>
          <w:sz w:val="24"/>
          <w:szCs w:val="24"/>
        </w:rPr>
        <w:t>i</w:t>
      </w:r>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r w:rsidR="006746D5" w:rsidRPr="006746D5">
        <w:rPr>
          <w:rFonts w:ascii="Times New Roman" w:hAnsi="Times New Roman" w:cs="Times New Roman"/>
          <w:i/>
          <w:sz w:val="24"/>
          <w:szCs w:val="24"/>
        </w:rPr>
        <w:t>i</w:t>
      </w:r>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metric (</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Pr="00B0403D">
        <w:rPr>
          <w:rFonts w:ascii="Times New Roman" w:hAnsi="Times New Roman" w:cs="Times New Roman"/>
          <w:sz w:val="24"/>
          <w:szCs w:val="24"/>
        </w:rPr>
        <w:t xml:space="preserve">o quantify the effect of the competitor on the focal species </w:t>
      </w:r>
      <w:r w:rsidRPr="00EB2889">
        <w:rPr>
          <w:rFonts w:ascii="Times New Roman" w:hAnsi="Times New Roman" w:cs="Times New Roman"/>
          <w:i/>
          <w:sz w:val="24"/>
          <w:szCs w:val="24"/>
        </w:rPr>
        <w:t>i</w:t>
      </w:r>
      <w:r w:rsidR="00EB2889">
        <w:rPr>
          <w:rFonts w:ascii="Times New Roman" w:hAnsi="Times New Roman" w:cs="Times New Roman"/>
          <w:sz w:val="24"/>
          <w:szCs w:val="24"/>
        </w:rPr>
        <w:t>. Specifically, t</w:t>
      </w:r>
      <w:r w:rsidRPr="00B0403D">
        <w:rPr>
          <w:rFonts w:ascii="Times New Roman" w:hAnsi="Times New Roman" w:cs="Times New Roman"/>
          <w:sz w:val="24"/>
          <w:szCs w:val="24"/>
        </w:rPr>
        <w:t>he sensitivity metric (</w:t>
      </w:r>
      <w:r w:rsidRPr="00EB2889">
        <w:rPr>
          <w:rFonts w:ascii="Times New Roman" w:hAnsi="Times New Roman" w:cs="Times New Roman"/>
          <w:i/>
          <w:sz w:val="24"/>
          <w:szCs w:val="24"/>
        </w:rPr>
        <w:t>Si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criterion). </w:t>
      </w:r>
      <w:r w:rsidR="00EB2889">
        <w:rPr>
          <w:rFonts w:ascii="Times New Roman" w:hAnsi="Times New Roman" w:cs="Times New Roman" w:hint="eastAsia"/>
          <w:sz w:val="24"/>
          <w:szCs w:val="24"/>
          <w:lang w:eastAsia="zh-TW"/>
        </w:rPr>
        <w:t>A</w:t>
      </w:r>
      <w:r w:rsidRPr="00B0403D">
        <w:rPr>
          <w:rFonts w:ascii="Times New Roman" w:hAnsi="Times New Roman" w:cs="Times New Roman"/>
          <w:sz w:val="24"/>
          <w:szCs w:val="24"/>
        </w:rPr>
        <w:t>ccording to Carroll et al. 2011, sensitivity metric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400685AB" w:rsidR="001E1092" w:rsidRDefault="00EB2889" w:rsidP="0087540E">
      <w:pPr>
        <w:pStyle w:val="Normal1"/>
        <w:tabs>
          <w:tab w:val="left" w:pos="720"/>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w:t>
      </w:r>
      <w:r w:rsidR="00245856">
        <w:rPr>
          <w:rFonts w:ascii="Times New Roman" w:hAnsi="Times New Roman" w:cs="Times New Roman"/>
          <w:sz w:val="24"/>
          <w:szCs w:val="24"/>
        </w:rPr>
        <w:t>5</w:t>
      </w:r>
      <w:r w:rsidR="00B24FC3">
        <w:rPr>
          <w:rFonts w:ascii="Times New Roman" w:hAnsi="Times New Roman" w:cs="Times New Roman"/>
          <w:sz w:val="24"/>
          <w:szCs w:val="24"/>
        </w:rPr>
        <w:t>)</w:t>
      </w:r>
    </w:p>
    <w:p w14:paraId="1B1A431A" w14:textId="40B9EDCA" w:rsidR="001C2812" w:rsidRDefault="001E1092" w:rsidP="0087540E">
      <w:pPr>
        <w:pStyle w:val="Normal1"/>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B24FC3">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w:t>
      </w:r>
      <w:r w:rsidR="00D163AA">
        <w:rPr>
          <w:rFonts w:ascii="Times New Roman" w:hAnsi="Times New Roman" w:cs="Times New Roman"/>
          <w:sz w:val="24"/>
          <w:szCs w:val="24"/>
        </w:rPr>
        <w:t>5</w:t>
      </w:r>
      <w:r w:rsidR="00222AD6" w:rsidRPr="00B0403D">
        <w:rPr>
          <w:rFonts w:ascii="Times New Roman" w:hAnsi="Times New Roman" w:cs="Times New Roman"/>
          <w:sz w:val="24"/>
          <w:szCs w:val="24"/>
        </w:rPr>
        <w:t xml:space="preserve">,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growing alone from rare and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the </w:t>
      </w:r>
      <w:r w:rsidR="00222AD6" w:rsidRPr="00D163AA">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it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w:t>
      </w:r>
      <w:r w:rsidR="00222AD6" w:rsidRPr="00B0403D">
        <w:rPr>
          <w:rFonts w:ascii="Times New Roman" w:hAnsi="Times New Roman" w:cs="Times New Roman"/>
          <w:sz w:val="24"/>
          <w:szCs w:val="24"/>
        </w:rPr>
        <w:lastRenderedPageBreak/>
        <w:t>invasibility,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sidR="00B24FC3">
        <w:rPr>
          <w:rFonts w:ascii="Times New Roman" w:hAnsi="Times New Roman" w:cs="Times New Roman"/>
          <w:sz w:val="24"/>
          <w:szCs w:val="24"/>
        </w:rPr>
        <w:t>Carroll 2011</w:t>
      </w:r>
      <w:r w:rsidR="00222AD6" w:rsidRPr="00B0403D">
        <w:rPr>
          <w:rFonts w:ascii="Times New Roman" w:hAnsi="Times New Roman" w:cs="Times New Roman"/>
          <w:sz w:val="24"/>
          <w:szCs w:val="24"/>
        </w:rPr>
        <w:t>].</w:t>
      </w:r>
      <w:r w:rsidR="00B24FC3">
        <w:rPr>
          <w:rFonts w:ascii="Times New Roman" w:hAnsi="Times New Roman" w:cs="Times New Roman"/>
          <w:sz w:val="24"/>
          <w:szCs w:val="24"/>
        </w:rPr>
        <w:t xml:space="preserve"> </w:t>
      </w:r>
      <w:r w:rsidR="00303135">
        <w:rPr>
          <w:rFonts w:ascii="Times New Roman" w:hAnsi="Times New Roman" w:cs="Times New Roman"/>
          <w:sz w:val="24"/>
          <w:szCs w:val="24"/>
        </w:rPr>
        <w:t>Therefore</w:t>
      </w:r>
      <w:r>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Pr>
          <w:rFonts w:ascii="Times New Roman" w:hAnsi="Times New Roman" w:cs="Times New Roman"/>
          <w:sz w:val="24"/>
          <w:szCs w:val="24"/>
        </w:rPr>
        <w:t>estimate the sensitivity metric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w:t>
      </w:r>
      <w:r w:rsidR="00D163AA">
        <w:rPr>
          <w:rFonts w:ascii="Times New Roman" w:hAnsi="Times New Roman" w:cs="Times New Roman"/>
          <w:sz w:val="24"/>
          <w:szCs w:val="24"/>
        </w:rPr>
        <w:t>and</w:t>
      </w:r>
      <w:r>
        <w:rPr>
          <w:rFonts w:ascii="Times New Roman" w:hAnsi="Times New Roman" w:cs="Times New Roman"/>
          <w:sz w:val="24"/>
          <w:szCs w:val="24"/>
        </w:rPr>
        <w:t xml:space="preserve"> intuitively connects competition and population dynamics </w:t>
      </w:r>
      <w:r w:rsidRPr="00B0403D">
        <w:rPr>
          <w:rFonts w:ascii="Times New Roman" w:hAnsi="Times New Roman" w:cs="Times New Roman"/>
          <w:sz w:val="24"/>
          <w:szCs w:val="24"/>
        </w:rPr>
        <w:t>[</w:t>
      </w:r>
      <w:r>
        <w:rPr>
          <w:rFonts w:ascii="Times New Roman" w:hAnsi="Times New Roman" w:cs="Times New Roman"/>
          <w:sz w:val="24"/>
          <w:szCs w:val="24"/>
        </w:rPr>
        <w:t>Carroll 2011</w:t>
      </w:r>
      <w:r w:rsidRPr="00B0403D">
        <w:rPr>
          <w:rFonts w:ascii="Times New Roman" w:hAnsi="Times New Roman" w:cs="Times New Roman"/>
          <w:sz w:val="24"/>
          <w:szCs w:val="24"/>
        </w:rPr>
        <w:t>]</w:t>
      </w:r>
      <w:r>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metric actually describe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r w:rsidR="001C2812" w:rsidRPr="001C2812">
        <w:rPr>
          <w:rFonts w:ascii="Times New Roman" w:hAnsi="Times New Roman" w:cs="Times New Roman"/>
          <w:i/>
          <w:sz w:val="24"/>
          <w:szCs w:val="24"/>
        </w:rPr>
        <w:t>i</w:t>
      </w:r>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w:t>
      </w:r>
      <w:r w:rsidR="00245856">
        <w:rPr>
          <w:rFonts w:ascii="Times New Roman" w:hAnsi="Times New Roman" w:cs="Times New Roman"/>
          <w:sz w:val="24"/>
          <w:szCs w:val="24"/>
        </w:rPr>
        <w:t>5</w:t>
      </w:r>
      <w:r w:rsidR="00222AD6" w:rsidRPr="00B0403D">
        <w:rPr>
          <w:rFonts w:ascii="Times New Roman" w:hAnsi="Times New Roman" w:cs="Times New Roman"/>
          <w:sz w:val="24"/>
          <w:szCs w:val="24"/>
        </w:rPr>
        <w:t xml:space="preserve">,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actually caused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 </w:t>
      </w:r>
    </w:p>
    <w:p w14:paraId="598CF697" w14:textId="234E5836" w:rsidR="00222AD6" w:rsidRDefault="001C2812" w:rsidP="0087540E">
      <w:pPr>
        <w:pStyle w:val="Normal1"/>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222AD6" w:rsidRPr="00B0403D">
        <w:rPr>
          <w:rFonts w:ascii="Times New Roman" w:hAnsi="Times New Roman" w:cs="Times New Roman"/>
          <w:sz w:val="24"/>
          <w:szCs w:val="24"/>
        </w:rPr>
        <w:t xml:space="preserve">To show that sensitivity is actually the population level impacts, not the </w:t>
      </w:r>
      <w:r w:rsidR="00222AD6" w:rsidRPr="001C2812">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00222AD6" w:rsidRPr="00B0403D">
        <w:rPr>
          <w:rFonts w:ascii="Times New Roman" w:hAnsi="Times New Roman" w:cs="Times New Roman"/>
          <w:sz w:val="24"/>
          <w:szCs w:val="24"/>
        </w:rPr>
        <w:t>(</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from the classic Lotka-Volterra competition model (equation </w:t>
      </w:r>
      <w:r w:rsidR="00D163AA">
        <w:rPr>
          <w:rFonts w:ascii="Times New Roman" w:hAnsi="Times New Roman" w:cs="Times New Roman"/>
          <w:sz w:val="24"/>
          <w:szCs w:val="24"/>
        </w:rPr>
        <w:t>4</w:t>
      </w:r>
      <w:r w:rsidR="00222AD6" w:rsidRPr="00B0403D">
        <w:rPr>
          <w:rFonts w:ascii="Times New Roman" w:hAnsi="Times New Roman" w:cs="Times New Roman"/>
          <w:sz w:val="24"/>
          <w:szCs w:val="24"/>
        </w:rPr>
        <w:t xml:space="preserve">). The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in equation </w:t>
      </w:r>
      <w:r w:rsidR="00D163AA">
        <w:rPr>
          <w:rFonts w:ascii="Times New Roman" w:hAnsi="Times New Roman" w:cs="Times New Roman"/>
          <w:sz w:val="24"/>
          <w:szCs w:val="24"/>
        </w:rPr>
        <w:t>5</w:t>
      </w:r>
      <w:r w:rsidR="00EF42D4">
        <w:rPr>
          <w:rFonts w:ascii="Times New Roman" w:hAnsi="Times New Roman" w:cs="Times New Roman"/>
          <w:sz w:val="24"/>
          <w:szCs w:val="24"/>
        </w:rPr>
        <w:t xml:space="preserve"> are</w:t>
      </w:r>
      <w:r w:rsidR="00222AD6" w:rsidRPr="00B0403D">
        <w:rPr>
          <w:rFonts w:ascii="Times New Roman" w:hAnsi="Times New Roman" w:cs="Times New Roman"/>
          <w:sz w:val="24"/>
          <w:szCs w:val="24"/>
        </w:rPr>
        <w:t xml:space="preserve"> therefore </w:t>
      </w:r>
      <w:r w:rsidR="00222AD6" w:rsidRPr="00EF42D4">
        <w:rPr>
          <w:rFonts w:ascii="Times New Roman" w:hAnsi="Times New Roman" w:cs="Times New Roman"/>
          <w:i/>
          <w:sz w:val="24"/>
          <w:szCs w:val="24"/>
        </w:rPr>
        <w:t>r</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and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00222AD6" w:rsidRPr="00B0403D">
        <w:rPr>
          <w:rFonts w:ascii="Times New Roman" w:hAnsi="Times New Roman" w:cs="Times New Roman"/>
          <w:sz w:val="24"/>
          <w:szCs w:val="24"/>
        </w:rPr>
        <w:t>Accordingly,</w:t>
      </w:r>
    </w:p>
    <w:p w14:paraId="0FDCD6E6" w14:textId="47184182" w:rsidR="00222AD6" w:rsidRPr="00B0403D" w:rsidRDefault="000B5960" w:rsidP="0087540E">
      <w:pPr>
        <w:pStyle w:val="Normal1"/>
        <w:tabs>
          <w:tab w:val="left" w:pos="8730"/>
        </w:tabs>
        <w:spacing w:line="360" w:lineRule="auto"/>
        <w:ind w:left="36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w:t>
      </w:r>
      <w:r w:rsidR="00245856">
        <w:rPr>
          <w:rFonts w:ascii="Times New Roman" w:hAnsi="Times New Roman" w:cs="Times New Roman"/>
          <w:sz w:val="24"/>
          <w:szCs w:val="24"/>
        </w:rPr>
        <w:t>6</w:t>
      </w:r>
      <w:r w:rsidR="00301BB0">
        <w:rPr>
          <w:rFonts w:ascii="Times New Roman" w:hAnsi="Times New Roman" w:cs="Times New Roman"/>
          <w:sz w:val="24"/>
          <w:szCs w:val="24"/>
        </w:rPr>
        <w:t>)</w:t>
      </w:r>
    </w:p>
    <w:p w14:paraId="262CF971" w14:textId="7524713E" w:rsidR="00222AD6" w:rsidRPr="00B0403D" w:rsidRDefault="00222AD6" w:rsidP="0087540E">
      <w:pPr>
        <w:pStyle w:val="Normal1"/>
        <w:spacing w:line="360" w:lineRule="auto"/>
        <w:ind w:left="360" w:firstLine="72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45856">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w:t>
      </w:r>
    </w:p>
    <w:p w14:paraId="266A2D42" w14:textId="77777777" w:rsidR="00205033" w:rsidRDefault="00222AD6" w:rsidP="0087540E">
      <w:pPr>
        <w:pStyle w:val="Normal1"/>
        <w:spacing w:line="360" w:lineRule="auto"/>
        <w:ind w:left="360" w:firstLine="72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Here we show that geometric mean and standard deviation of sensitivity metrics are theoretical valid definitions of ND and RFD. In the Lotka-Volterra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lastRenderedPageBreak/>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87540E">
      <w:pPr>
        <w:pStyle w:val="Normal1"/>
        <w:spacing w:line="360" w:lineRule="auto"/>
        <w:ind w:left="360" w:firstLine="72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3600E79D" w:rsidR="00205033" w:rsidRPr="00B0403D" w:rsidRDefault="00205033" w:rsidP="0087540E">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w:t>
      </w:r>
      <w:r w:rsidR="00D163AA">
        <w:rPr>
          <w:rFonts w:ascii="Times New Roman" w:hAnsi="Times New Roman" w:cs="Times New Roman"/>
          <w:sz w:val="24"/>
          <w:szCs w:val="24"/>
        </w:rPr>
        <w:t>7</w:t>
      </w:r>
      <w:r>
        <w:rPr>
          <w:rFonts w:ascii="Times New Roman" w:hAnsi="Times New Roman" w:cs="Times New Roman"/>
          <w:sz w:val="24"/>
          <w:szCs w:val="24"/>
        </w:rPr>
        <w:t>)</w:t>
      </w:r>
    </w:p>
    <w:p w14:paraId="6D590409" w14:textId="22726524" w:rsidR="00205033" w:rsidRPr="00B0403D" w:rsidRDefault="00205033" w:rsidP="0087540E">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w:t>
      </w:r>
      <w:r w:rsidR="00D163AA">
        <w:rPr>
          <w:rFonts w:ascii="Times New Roman" w:hAnsi="Times New Roman" w:cs="Times New Roman"/>
          <w:sz w:val="24"/>
          <w:szCs w:val="24"/>
        </w:rPr>
        <w:t>8</w:t>
      </w:r>
      <w:r>
        <w:rPr>
          <w:rFonts w:ascii="Times New Roman" w:hAnsi="Times New Roman" w:cs="Times New Roman"/>
          <w:sz w:val="24"/>
          <w:szCs w:val="24"/>
        </w:rPr>
        <w:t>)</w:t>
      </w:r>
    </w:p>
    <w:p w14:paraId="0AFCCE13" w14:textId="3D161000" w:rsidR="004F6B56" w:rsidRPr="008643A1" w:rsidRDefault="004F6B56" w:rsidP="0087540E">
      <w:pPr>
        <w:pStyle w:val="Normal1"/>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D163AA">
        <w:rPr>
          <w:rFonts w:ascii="Times New Roman" w:hAnsi="Times New Roman" w:cs="Times New Roman"/>
          <w:sz w:val="24"/>
          <w:szCs w:val="24"/>
        </w:rPr>
        <w:t>7</w:t>
      </w:r>
      <w:r w:rsidRPr="00B0403D">
        <w:rPr>
          <w:rFonts w:ascii="Times New Roman" w:hAnsi="Times New Roman" w:cs="Times New Roman"/>
          <w:sz w:val="24"/>
          <w:szCs w:val="24"/>
        </w:rPr>
        <w:t xml:space="preserve"> and </w:t>
      </w:r>
      <w:r w:rsidR="00D163AA">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which is in the same form as in Chesson’s coexistence framework. In brief, the sensitivity metric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methmatic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668C31FF" w14:textId="77777777" w:rsidR="001F4F32" w:rsidRDefault="001F4F32" w:rsidP="001F4F32">
      <w:pPr>
        <w:pStyle w:val="Normal1"/>
        <w:spacing w:line="360" w:lineRule="auto"/>
        <w:rPr>
          <w:rFonts w:ascii="Times New Roman" w:hAnsi="Times New Roman" w:cs="Times New Roman"/>
          <w:b/>
          <w:sz w:val="24"/>
          <w:szCs w:val="24"/>
        </w:rPr>
      </w:pPr>
    </w:p>
    <w:p w14:paraId="1FF26AE2" w14:textId="6F4FBCE5" w:rsidR="005B0147" w:rsidRPr="001F4F32" w:rsidRDefault="00794E37" w:rsidP="001F4F32">
      <w:pPr>
        <w:pStyle w:val="Normal1"/>
        <w:spacing w:line="360" w:lineRule="auto"/>
        <w:ind w:firstLine="360"/>
        <w:rPr>
          <w:rFonts w:ascii="Times New Roman" w:hAnsi="Times New Roman" w:cs="Times New Roman"/>
          <w:i/>
          <w:sz w:val="24"/>
          <w:szCs w:val="24"/>
        </w:rPr>
      </w:pPr>
      <w:r w:rsidRPr="001F4F32">
        <w:rPr>
          <w:rFonts w:ascii="Times New Roman" w:hAnsi="Times New Roman" w:cs="Times New Roman"/>
          <w:i/>
          <w:sz w:val="24"/>
          <w:szCs w:val="24"/>
        </w:rPr>
        <w:t>MacArthur’s consumer resource model</w:t>
      </w:r>
    </w:p>
    <w:p w14:paraId="31FB2496" w14:textId="3665A755" w:rsidR="004F6B56" w:rsidRDefault="000E201E" w:rsidP="0087540E">
      <w:pPr>
        <w:pStyle w:val="Normal1"/>
        <w:spacing w:line="360" w:lineRule="auto"/>
        <w:ind w:left="360" w:firstLine="720"/>
        <w:rPr>
          <w:rFonts w:ascii="Times New Roman" w:hAnsi="Times New Roman" w:cs="Times New Roman"/>
          <w:sz w:val="24"/>
          <w:szCs w:val="24"/>
        </w:rPr>
      </w:pP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used to </w:t>
      </w:r>
      <w:r w:rsidR="004F6B56" w:rsidRPr="005B0147">
        <w:rPr>
          <w:rFonts w:ascii="Times New Roman" w:hAnsi="Times New Roman" w:cs="Times New Roman"/>
          <w:sz w:val="24"/>
          <w:szCs w:val="24"/>
        </w:rPr>
        <w:t>describe how species compete for different prey resources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"10.1016/0040-5809(70)90039-0", "ISSN" : "0040-5809", "author" : [ { "dropping-particle" : "", "family" : "MacArthur", "given" : "Robert", "non-dropping-particle" : "", "parse-names" : false, "suffix" : "" } ], "container-title" : "Theoretical Population Biology", "id" : "ITEM-1", "issue" : "1", "issued" : { "date-parts" : [ [ "1970", "5", "1" ] ] }, "page" : "1-11", "publisher" : "Academic Press", "title" : "Species packing and competitive equilibrium for many species", "type" : "article-journal", "volume" : "1" }, "uris" : [ "http://www.mendeley.com/documents/?uuid=c3e8f7b3-7769-3c62-84ed-1c66fce3e6de" ] }, { "id" : "ITEM-2", "itemData" : { "DOI" : "10.1073/PNAS.64.4.1369", "ISSN" : "0027-8424", "PMID" : "16591810", "abstract" : "Species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 "author" : [ { "dropping-particle" : "", "family" : "MacArthur", "given" : "Robert", "non-dropping-particle" : "", "parse-names" : false, "suffix" : "" } ], "container-title" : "Proceedings of the National Academy of Sciences of the United States of America", "id" : "ITEM-2", "issue" : "4", "issued" : { "date-parts" : [ [ "1969", "12", "1" ] ] }, "page" : "1369-71", "publisher" : "National Academy of Sciences", "title" : "Species packing, and what competition minimizes.", "type" : "article-journal", "volume" : "64" }, "uris" : [ "http://www.mendeley.com/documents/?uuid=fe78089c-d9bb-3d25-b69b-1eaeb3810a68" ] } ], "mendeley" : { "formattedCitation" : "(MacArthur 1969, 1970)", "plainTextFormattedCitation" : "(MacArthur 1969, 1970)", "previouslyFormattedCitation" : "(MacArthur 1969, 1970)"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(MacArthur 1969, 1970)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This model </w:t>
      </w:r>
      <w:r>
        <w:rPr>
          <w:rFonts w:ascii="Times New Roman" w:hAnsi="Times New Roman" w:cs="Times New Roman"/>
          <w:sz w:val="24"/>
          <w:szCs w:val="24"/>
        </w:rPr>
        <w:t>is</w:t>
      </w:r>
      <w:r w:rsidR="004F6B56"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4F6B56" w:rsidRPr="005B0147">
        <w:rPr>
          <w:rFonts w:ascii="Times New Roman" w:hAnsi="Times New Roman" w:cs="Times New Roman"/>
          <w:sz w:val="24"/>
          <w:szCs w:val="24"/>
        </w:rPr>
        <w:t xml:space="preserve"> Lokta-Volterra form to more closely understand the rather phonological competition coefficients (</w:t>
      </w:r>
      <w:r w:rsidR="004F6B56" w:rsidRPr="00D163AA">
        <w:rPr>
          <w:rFonts w:ascii="Times New Roman" w:hAnsi="Times New Roman" w:cs="Times New Roman"/>
          <w:i/>
          <w:sz w:val="24"/>
          <w:szCs w:val="24"/>
        </w:rPr>
        <w:t>α</w:t>
      </w:r>
      <w:r w:rsidR="004F6B56" w:rsidRPr="005B0147">
        <w:rPr>
          <w:rFonts w:ascii="Times New Roman" w:hAnsi="Times New Roman" w:cs="Times New Roman"/>
          <w:sz w:val="24"/>
          <w:szCs w:val="24"/>
        </w:rPr>
        <w:t>) between competing species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(Chesson 1990, 2000)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After the reorganization shown in</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"mendeley" : { "formattedCitation" : "(Chesson 1990)", "plainTextFormattedCitation" : "(Chesson 1990)", "previouslyFormattedCitation" : "(Chesson 1990)" }, "properties" : { "noteIndex" : 0 }, "schema" : "https://github.com/citation-style-language/schema/raw/master/csl-citation.json" }</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004F6B56" w:rsidRPr="005B0147">
        <w:rPr>
          <w:rFonts w:ascii="Times New Roman" w:hAnsi="Times New Roman" w:cs="Times New Roman"/>
          <w:sz w:val="24"/>
          <w:szCs w:val="24"/>
        </w:rPr>
        <w:t>, the following equation represent the linkage between the Lottka-Volterra model and the parameters of MacArthur’s consumer resource model.</w:t>
      </w:r>
    </w:p>
    <w:p w14:paraId="0AB76916" w14:textId="57D70186" w:rsidR="005B0147" w:rsidRDefault="000B5960" w:rsidP="0087540E">
      <w:pPr>
        <w:pStyle w:val="Normal1"/>
        <w:tabs>
          <w:tab w:val="left" w:pos="8820"/>
        </w:tabs>
        <w:spacing w:line="360" w:lineRule="auto"/>
        <w:ind w:left="36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w:t>
      </w:r>
      <w:r w:rsidR="000E201E">
        <w:rPr>
          <w:rFonts w:ascii="Times New Roman" w:hAnsi="Times New Roman" w:cs="Times New Roman"/>
          <w:sz w:val="24"/>
          <w:szCs w:val="24"/>
        </w:rPr>
        <w:t>9</w:t>
      </w:r>
      <w:r w:rsidR="005B0147">
        <w:rPr>
          <w:rFonts w:ascii="Times New Roman" w:hAnsi="Times New Roman" w:cs="Times New Roman"/>
          <w:sz w:val="24"/>
          <w:szCs w:val="24"/>
        </w:rPr>
        <w:t>)</w:t>
      </w:r>
    </w:p>
    <w:p w14:paraId="39471542" w14:textId="50D33057" w:rsidR="005B0147" w:rsidRDefault="000B5960" w:rsidP="0087540E">
      <w:pPr>
        <w:pStyle w:val="Normal1"/>
        <w:tabs>
          <w:tab w:val="left" w:pos="8820"/>
        </w:tabs>
        <w:spacing w:line="360" w:lineRule="auto"/>
        <w:ind w:left="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w:t>
      </w:r>
      <w:r w:rsidR="000E201E">
        <w:rPr>
          <w:rFonts w:ascii="Times New Roman" w:hAnsi="Times New Roman" w:cs="Times New Roman"/>
          <w:sz w:val="24"/>
          <w:szCs w:val="24"/>
        </w:rPr>
        <w:t>10</w:t>
      </w:r>
      <w:r w:rsidR="005B0147">
        <w:rPr>
          <w:rFonts w:ascii="Times New Roman" w:hAnsi="Times New Roman" w:cs="Times New Roman"/>
          <w:sz w:val="24"/>
          <w:szCs w:val="24"/>
        </w:rPr>
        <w:t>)</w:t>
      </w:r>
    </w:p>
    <w:p w14:paraId="77075B84" w14:textId="652300FF" w:rsidR="005B0147" w:rsidRDefault="004F6B56" w:rsidP="0087540E">
      <w:pPr>
        <w:pStyle w:val="Normal1"/>
        <w:tabs>
          <w:tab w:val="left" w:pos="8820"/>
        </w:tabs>
        <w:spacing w:line="360" w:lineRule="auto"/>
        <w:ind w:left="360" w:firstLine="720"/>
        <w:rPr>
          <w:rFonts w:ascii="Times New Roman" w:hAnsi="Times New Roman" w:cs="Times New Roman"/>
          <w:sz w:val="24"/>
          <w:szCs w:val="24"/>
        </w:rPr>
      </w:pPr>
      <w:r w:rsidRPr="00B0403D">
        <w:rPr>
          <w:rFonts w:ascii="Times New Roman" w:hAnsi="Times New Roman" w:cs="Times New Roman"/>
          <w:sz w:val="24"/>
          <w:szCs w:val="24"/>
        </w:rPr>
        <w:lastRenderedPageBreak/>
        <w:t>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sidR="000E201E">
        <w:rPr>
          <w:rFonts w:ascii="Times New Roman" w:hAnsi="Times New Roman" w:cs="Times New Roman"/>
          <w:sz w:val="24"/>
          <w:szCs w:val="24"/>
        </w:rPr>
        <w:t>9</w:t>
      </w:r>
      <w:r w:rsidRPr="00B0403D">
        <w:rPr>
          <w:rFonts w:ascii="Times New Roman" w:hAnsi="Times New Roman" w:cs="Times New Roman"/>
          <w:sz w:val="24"/>
          <w:szCs w:val="24"/>
        </w:rPr>
        <w:t xml:space="preserve"> and </w:t>
      </w:r>
      <w:r w:rsidR="000E201E">
        <w:rPr>
          <w:rFonts w:ascii="Times New Roman" w:hAnsi="Times New Roman" w:cs="Times New Roman"/>
          <w:sz w:val="24"/>
          <w:szCs w:val="24"/>
        </w:rPr>
        <w:t>10</w:t>
      </w:r>
      <w:r w:rsidRPr="00B0403D">
        <w:rPr>
          <w:rFonts w:ascii="Times New Roman" w:hAnsi="Times New Roman" w:cs="Times New Roman"/>
          <w:sz w:val="24"/>
          <w:szCs w:val="24"/>
        </w:rPr>
        <w:t xml:space="preserve"> consists of parameters in the Lotka-Volterra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w:t>
      </w:r>
      <w:r w:rsidR="000E201E">
        <w:rPr>
          <w:rFonts w:ascii="Times New Roman" w:hAnsi="Times New Roman" w:cs="Times New Roman"/>
          <w:sz w:val="24"/>
          <w:szCs w:val="24"/>
        </w:rPr>
        <w:t xml:space="preserve">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"ITEM-1", "issued" : { "date-parts" : [ [ "2000" ] ] }, "page" : "343-66", "title" : "Mechanisms of maintenance of species diversity", "type" : "article-journal", "volume" : "31" }, "uris" : [ "http://www.mendeley.com/documents/?uuid=3d7ffd7b-0c30-443b-9167-5c89b4815856" ] } ], "mendeley" : { "formattedCitation" : "(Chesson 2000)", "plainTextFormattedCitation" : "(Chesson 2000)", "previouslyFormattedCitation" : "(Chesson 2000)"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(Chesson 2000)</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consumption of species </w:t>
      </w:r>
      <w:r w:rsidR="005B0147"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 and relative fitness difference (RFD)</w:t>
      </w:r>
      <w:r w:rsidR="000E201E">
        <w:rPr>
          <w:rFonts w:ascii="Times New Roman" w:hAnsi="Times New Roman" w:cs="Times New Roman"/>
          <w:sz w:val="24"/>
          <w:szCs w:val="24"/>
        </w:rPr>
        <w:t xml:space="preserve"> and finally access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Pr="00B0403D">
        <w:rPr>
          <w:rFonts w:ascii="Times New Roman" w:hAnsi="Times New Roman" w:cs="Times New Roman"/>
          <w:sz w:val="24"/>
          <w:szCs w:val="24"/>
        </w:rPr>
        <w:t>.</w:t>
      </w:r>
    </w:p>
    <w:p w14:paraId="6955E075" w14:textId="77777777" w:rsidR="001F4F32" w:rsidRDefault="001F4F32" w:rsidP="001F4F32">
      <w:pPr>
        <w:pStyle w:val="Normal1"/>
        <w:spacing w:line="360" w:lineRule="auto"/>
        <w:ind w:left="360"/>
        <w:rPr>
          <w:rFonts w:ascii="Times New Roman" w:hAnsi="Times New Roman" w:cs="Times New Roman"/>
          <w:b/>
          <w:sz w:val="24"/>
          <w:szCs w:val="24"/>
        </w:rPr>
      </w:pPr>
    </w:p>
    <w:p w14:paraId="58097DBE" w14:textId="5F0163AC" w:rsidR="00794E37" w:rsidRPr="001F4F32" w:rsidRDefault="00794E37" w:rsidP="001F4F32">
      <w:pPr>
        <w:pStyle w:val="Normal1"/>
        <w:spacing w:line="360" w:lineRule="auto"/>
        <w:ind w:left="360"/>
        <w:rPr>
          <w:rFonts w:ascii="Times New Roman" w:hAnsi="Times New Roman" w:cs="Times New Roman"/>
          <w:i/>
          <w:sz w:val="24"/>
          <w:szCs w:val="24"/>
        </w:rPr>
      </w:pPr>
      <w:r w:rsidRPr="001F4F32">
        <w:rPr>
          <w:rFonts w:ascii="Times New Roman" w:hAnsi="Times New Roman" w:cs="Times New Roman"/>
          <w:i/>
          <w:sz w:val="24"/>
          <w:szCs w:val="24"/>
        </w:rPr>
        <w:t>Tilman’s resource ratio model</w:t>
      </w:r>
    </w:p>
    <w:p w14:paraId="7F29C2E7" w14:textId="75210BB9" w:rsidR="00351A06" w:rsidRDefault="00507DFC" w:rsidP="0087540E">
      <w:pPr>
        <w:pStyle w:val="Normal1"/>
        <w:spacing w:line="360" w:lineRule="auto"/>
        <w:ind w:left="360" w:firstLine="72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"author" : [ { "dropping-particle" : "", "family" : "Tilman", "given" : "David", "non-dropping-particle" : "", "parse-names" : false, "suffix" : "" } ], "container-title" : "EcologyEcology", "id" : "ITEM-1", "issue" : "2", "issued" : { "date-parts" : [ [ "1977" ] ] }, "page" : "338-348", "title" : "Resource competition between plankton algae: An experimental and theoretical approach", "type" : "article-journal", "volume" : "58" }, "uris" : [ "http://www.mendeley.com/documents/?uuid=a4b38280-1946-445f-a76c-d9b3e70e1978" ] } ], "mendeley" : { "formattedCitation" : "(Tilman 1977)", "plainTextFormattedCitation" : "(Tilman 1977)", "previouslyFormattedCitation" : "(Tilman 1977)"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(Tilman 1977)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translated to a Lotka-Volterra form</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"10.1002/ecm.1242", "ISBN" : "1557-7015", "ISSN" : "15577015", "PMID" : "7189", "abstract" : "Modern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 "author" : [ { "dropping-particle" : "", "family" : "Letten", "given" : "Andrew D.", "non-dropping-particle" : "", "parse-names" : false, "suffix" : "" }, { "dropping-particle" : "", "family" : "Ke", "given" : "Po Ju", "non-dropping-particle" : "", "parse-names" : false, "suffix" : "" }, { "dropping-particle" : "", "family" : "Fukami", "given" : "Tadashi", "non-dropping-particle" : "", "parse-names" : false, "suffix" : "" } ], "container-title" : "Ecological Monographs", "id" : "ITEM-1", "issue" : "2", "issued" : { "date-parts" : [ [ "2017" ] ] }, "page" : "161-177", "title" : "Linking modern coexistence theory and contemporary niche theory", "type" : "article-journal", "volume" : "87" }, "uris" : [ "http://www.mendeley.com/documents/?uuid=85491f9c-2cd9-490d-90f5-0859b3a37d27" ] } ], "mendeley" : { "formattedCitation" : "(Letten et al. 2017)", "plainTextFormattedCitation" : "(Letten et al. 2017)"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(Letten et al. 2017)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Letten et al. 2017 reorganize Tilman’s two-species consumer resource model for two essential resources to the following Lokta-Volterra form (equation 11 to 14), so that one can decipher the parameters impacting species’ </w:t>
      </w:r>
      <w:r w:rsidRPr="000E201E">
        <w:rPr>
          <w:rFonts w:ascii="Times New Roman" w:hAnsi="Times New Roman" w:cs="Times New Roman"/>
          <w:i/>
          <w:sz w:val="24"/>
          <w:szCs w:val="24"/>
        </w:rPr>
        <w:t xml:space="preserve">per capita </w:t>
      </w:r>
      <w:r w:rsidRPr="00B0403D">
        <w:rPr>
          <w:rFonts w:ascii="Times New Roman" w:hAnsi="Times New Roman" w:cs="Times New Roman"/>
          <w:sz w:val="24"/>
          <w:szCs w:val="24"/>
        </w:rPr>
        <w:t xml:space="preserve">growth rate. According to Letten et al. the inter- and intra-specific competition coefficients can be expressed as following, </w:t>
      </w:r>
    </w:p>
    <w:p w14:paraId="002712CE" w14:textId="6002B357" w:rsidR="00D3751B" w:rsidRDefault="000B5960" w:rsidP="0087540E">
      <w:pPr>
        <w:pStyle w:val="Normal1"/>
        <w:tabs>
          <w:tab w:val="left" w:pos="8820"/>
        </w:tabs>
        <w:spacing w:line="360" w:lineRule="auto"/>
        <w:ind w:left="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4F930A06" w:rsidR="00D3751B" w:rsidRPr="00D3751B" w:rsidRDefault="000B5960" w:rsidP="0087540E">
      <w:pPr>
        <w:pStyle w:val="Normal1"/>
        <w:tabs>
          <w:tab w:val="left" w:pos="8820"/>
        </w:tabs>
        <w:spacing w:line="360" w:lineRule="auto"/>
        <w:ind w:left="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2D1B1446" w:rsidR="00D3751B" w:rsidRPr="00D3751B" w:rsidRDefault="000B5960" w:rsidP="0087540E">
      <w:pPr>
        <w:pStyle w:val="Normal1"/>
        <w:tabs>
          <w:tab w:val="left" w:pos="8820"/>
        </w:tabs>
        <w:spacing w:line="360" w:lineRule="auto"/>
        <w:ind w:left="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4D4B471A" w:rsidR="00D3751B" w:rsidRDefault="000B5960" w:rsidP="0087540E">
      <w:pPr>
        <w:pStyle w:val="Normal1"/>
        <w:tabs>
          <w:tab w:val="left" w:pos="8820"/>
        </w:tabs>
        <w:spacing w:line="360" w:lineRule="auto"/>
        <w:ind w:left="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77777777" w:rsidR="00D3751B" w:rsidRDefault="00D3751B" w:rsidP="0087540E">
      <w:pPr>
        <w:pStyle w:val="Normal1"/>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507DFC" w:rsidRPr="00B0403D">
        <w:rPr>
          <w:rFonts w:ascii="Times New Roman" w:hAnsi="Times New Roman" w:cs="Times New Roman"/>
          <w:sz w:val="24"/>
          <w:szCs w:val="24"/>
        </w:rPr>
        <w:t xml:space="preserve">In the above equations, </w:t>
      </w:r>
      <w:r w:rsidR="00507DFC" w:rsidRPr="00D3751B">
        <w:rPr>
          <w:rFonts w:ascii="Times New Roman" w:hAnsi="Times New Roman" w:cs="Times New Roman"/>
          <w:i/>
          <w:sz w:val="24"/>
          <w:szCs w:val="24"/>
        </w:rPr>
        <w:t>c</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is the consumption term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on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so it contains a parameter </w:t>
      </w:r>
      <w:r w:rsidR="00507DFC" w:rsidRPr="00D3751B">
        <w:rPr>
          <w:rFonts w:ascii="Times New Roman" w:hAnsi="Times New Roman" w:cs="Times New Roman"/>
          <w:i/>
          <w:sz w:val="24"/>
          <w:szCs w:val="24"/>
        </w:rPr>
        <w:t>y</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that representt the yield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per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w:t>
      </w:r>
      <w:r w:rsidR="00507DFC" w:rsidRPr="00D3751B">
        <w:rPr>
          <w:rFonts w:ascii="Times New Roman" w:hAnsi="Times New Roman" w:cs="Times New Roman"/>
          <w:i/>
          <w:sz w:val="24"/>
          <w:szCs w:val="24"/>
        </w:rPr>
        <w:t>D</w:t>
      </w:r>
      <w:r w:rsidR="00507DFC" w:rsidRPr="00B0403D">
        <w:rPr>
          <w:rFonts w:ascii="Times New Roman" w:hAnsi="Times New Roman" w:cs="Times New Roman"/>
          <w:sz w:val="24"/>
          <w:szCs w:val="24"/>
        </w:rPr>
        <w:t xml:space="preserve"> is the dilution rate, </w:t>
      </w:r>
      <w:r w:rsidR="00507DFC" w:rsidRPr="00D3751B">
        <w:rPr>
          <w:rFonts w:ascii="Times New Roman" w:hAnsi="Times New Roman" w:cs="Times New Roman"/>
          <w:i/>
          <w:sz w:val="24"/>
          <w:szCs w:val="24"/>
        </w:rPr>
        <w:t>S</w:t>
      </w:r>
      <w:r w:rsidR="00507DFC" w:rsidRPr="00B0403D">
        <w:rPr>
          <w:rFonts w:ascii="Times New Roman" w:hAnsi="Times New Roman" w:cs="Times New Roman"/>
          <w:sz w:val="24"/>
          <w:szCs w:val="24"/>
        </w:rPr>
        <w:t xml:space="preserve"> is the supply rate of resource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and </w:t>
      </w:r>
      <w:r w:rsidRPr="000C2981">
        <w:rPr>
          <w:rFonts w:ascii="Times New Roman" w:hAnsi="Times New Roman" w:cs="Times New Roman"/>
          <w:sz w:val="24"/>
          <w:szCs w:val="24"/>
        </w:rPr>
        <w:t>R</w:t>
      </w:r>
      <w:r w:rsidRPr="00026027">
        <w:rPr>
          <w:rFonts w:ascii="Times New Roman" w:hAnsi="Times New Roman" w:cs="Times New Roman"/>
          <w:sz w:val="24"/>
          <w:szCs w:val="24"/>
          <w:vertAlign w:val="superscript"/>
        </w:rPr>
        <w:t>*</w:t>
      </w:r>
      <w:r w:rsidR="00507DFC" w:rsidRPr="00B0403D">
        <w:rPr>
          <w:rFonts w:ascii="Times New Roman" w:hAnsi="Times New Roman" w:cs="Times New Roman"/>
          <w:sz w:val="24"/>
          <w:szCs w:val="24"/>
        </w:rPr>
        <w:t xml:space="preserve"> is the minimum resource density of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that still allows the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to have positive </w:t>
      </w:r>
      <w:r w:rsidR="00507DFC" w:rsidRPr="004E6E9D">
        <w:rPr>
          <w:rFonts w:ascii="Times New Roman" w:hAnsi="Times New Roman" w:cs="Times New Roman"/>
          <w:i/>
          <w:sz w:val="24"/>
          <w:szCs w:val="24"/>
        </w:rPr>
        <w:t>per capita</w:t>
      </w:r>
      <w:r w:rsidR="00507DFC" w:rsidRPr="00B0403D">
        <w:rPr>
          <w:rFonts w:ascii="Times New Roman" w:hAnsi="Times New Roman" w:cs="Times New Roman"/>
          <w:sz w:val="24"/>
          <w:szCs w:val="24"/>
        </w:rPr>
        <w:t xml:space="preserve"> growth rate.</w:t>
      </w:r>
    </w:p>
    <w:p w14:paraId="1BC8EA5B" w14:textId="6CDB939D" w:rsidR="00507DFC" w:rsidRDefault="00507DFC" w:rsidP="0087540E">
      <w:pPr>
        <w:pStyle w:val="Normal1"/>
        <w:spacing w:line="360" w:lineRule="auto"/>
        <w:ind w:left="360" w:firstLine="720"/>
        <w:rPr>
          <w:rFonts w:ascii="Times New Roman" w:hAnsi="Times New Roman" w:cs="Times New Roman"/>
          <w:sz w:val="24"/>
          <w:szCs w:val="24"/>
        </w:rPr>
      </w:pPr>
      <w:r w:rsidRPr="00B0403D">
        <w:rPr>
          <w:rFonts w:ascii="Times New Roman" w:hAnsi="Times New Roman" w:cs="Times New Roman"/>
          <w:sz w:val="24"/>
          <w:szCs w:val="24"/>
        </w:rPr>
        <w:lastRenderedPageBreak/>
        <w:t xml:space="preserve">Note that, in </w:t>
      </w:r>
      <w:r w:rsidR="00BA3C0C">
        <w:rPr>
          <w:rFonts w:ascii="Times New Roman" w:hAnsi="Times New Roman" w:cs="Times New Roman"/>
          <w:sz w:val="24"/>
          <w:szCs w:val="24"/>
        </w:rPr>
        <w:t>the</w:t>
      </w:r>
      <w:r w:rsidRPr="00B0403D">
        <w:rPr>
          <w:rFonts w:ascii="Times New Roman" w:hAnsi="Times New Roman" w:cs="Times New Roman"/>
          <w:sz w:val="24"/>
          <w:szCs w:val="24"/>
        </w:rPr>
        <w:t xml:space="preserve"> generic consumer resource model, </w:t>
      </w:r>
      <w:r w:rsidR="00BA3C0C">
        <w:rPr>
          <w:rFonts w:ascii="Times New Roman" w:hAnsi="Times New Roman" w:cs="Times New Roman"/>
          <w:sz w:val="24"/>
          <w:szCs w:val="24"/>
        </w:rPr>
        <w:t>each</w:t>
      </w:r>
      <w:r w:rsidRPr="00B0403D">
        <w:rPr>
          <w:rFonts w:ascii="Times New Roman" w:hAnsi="Times New Roman" w:cs="Times New Roman"/>
          <w:sz w:val="24"/>
          <w:szCs w:val="24"/>
        </w:rPr>
        <w:t xml:space="preserve"> consumption term</w:t>
      </w:r>
      <w:r w:rsidR="00BA3C0C">
        <w:rPr>
          <w:rFonts w:ascii="Times New Roman" w:hAnsi="Times New Roman" w:cs="Times New Roman"/>
          <w:sz w:val="24"/>
          <w:szCs w:val="24"/>
        </w:rPr>
        <w:t>s</w:t>
      </w:r>
      <w:r w:rsidRPr="00B0403D">
        <w:rPr>
          <w:rFonts w:ascii="Times New Roman" w:hAnsi="Times New Roman" w:cs="Times New Roman"/>
          <w:sz w:val="24"/>
          <w:szCs w:val="24"/>
        </w:rPr>
        <w:t xml:space="preserve"> (</w:t>
      </w:r>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00BA3C0C">
        <w:rPr>
          <w:rFonts w:ascii="Times New Roman" w:hAnsi="Times New Roman" w:cs="Times New Roman"/>
          <w:sz w:val="24"/>
          <w:szCs w:val="24"/>
        </w:rPr>
        <w:t>is</w:t>
      </w:r>
      <w:r w:rsidRPr="00B0403D">
        <w:rPr>
          <w:rFonts w:ascii="Times New Roman" w:hAnsi="Times New Roman" w:cs="Times New Roman"/>
          <w:sz w:val="24"/>
          <w:szCs w:val="24"/>
        </w:rPr>
        <w:t xml:space="preserve"> a function of resource density,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e>
            </m:d>
            <m:ctrlPr>
              <w:rPr>
                <w:rFonts w:ascii="Cambria Math" w:hAnsi="Cambria Math" w:cs="Times New Roman"/>
                <w:i/>
                <w:sz w:val="24"/>
                <w:szCs w:val="24"/>
              </w:rPr>
            </m:ctrlPr>
          </m:den>
        </m:f>
      </m:oMath>
      <w:r w:rsidRPr="00B0403D">
        <w:rPr>
          <w:rFonts w:ascii="Times New Roman" w:hAnsi="Times New Roman" w:cs="Times New Roman"/>
          <w:sz w:val="24"/>
          <w:szCs w:val="24"/>
        </w:rPr>
        <w:t xml:space="preserve"> in Tilman’s 1977 deduction. However, if the consumption term is resource density dependent,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becomes resource dependent</w:t>
      </w:r>
      <w:r w:rsidR="000E201E">
        <w:rPr>
          <w:rFonts w:ascii="Times New Roman" w:hAnsi="Times New Roman" w:cs="Times New Roman"/>
          <w:sz w:val="24"/>
          <w:szCs w:val="24"/>
        </w:rPr>
        <w:t xml:space="preserve">. In other words, </w:t>
      </w:r>
      <w:r w:rsidR="000E201E" w:rsidRPr="00B0403D">
        <w:rPr>
          <w:rFonts w:ascii="Times New Roman" w:hAnsi="Times New Roman" w:cs="Times New Roman"/>
          <w:sz w:val="24"/>
          <w:szCs w:val="24"/>
        </w:rPr>
        <w:t>if the consumption term is resource density dependent</w:t>
      </w:r>
      <w:r w:rsidR="000E201E">
        <w:rPr>
          <w:rFonts w:ascii="Times New Roman" w:hAnsi="Times New Roman" w:cs="Times New Roman"/>
          <w:sz w:val="24"/>
          <w:szCs w:val="24"/>
        </w:rPr>
        <w:t xml:space="preserve"> and thus not fixed, estimate of </w:t>
      </w:r>
      <w:r w:rsidR="000E201E" w:rsidRPr="00B0403D">
        <w:rPr>
          <w:rFonts w:ascii="Times New Roman" w:hAnsi="Times New Roman" w:cs="Times New Roman"/>
          <w:sz w:val="24"/>
          <w:szCs w:val="24"/>
        </w:rPr>
        <w:t>niche difference (ND)</w:t>
      </w:r>
      <w:r w:rsidR="00BA3C0C">
        <w:rPr>
          <w:rFonts w:ascii="Times New Roman" w:hAnsi="Times New Roman" w:cs="Times New Roman"/>
          <w:sz w:val="24"/>
          <w:szCs w:val="24"/>
        </w:rPr>
        <w:t xml:space="preserve">, </w:t>
      </w:r>
      <w:r w:rsidR="000E201E" w:rsidRPr="00B0403D">
        <w:rPr>
          <w:rFonts w:ascii="Times New Roman" w:hAnsi="Times New Roman" w:cs="Times New Roman"/>
          <w:sz w:val="24"/>
          <w:szCs w:val="24"/>
        </w:rPr>
        <w:t>relative fitness difference (RFD)</w:t>
      </w:r>
      <w:r w:rsidR="000E201E">
        <w:rPr>
          <w:rFonts w:ascii="Times New Roman" w:hAnsi="Times New Roman" w:cs="Times New Roman"/>
          <w:sz w:val="24"/>
          <w:szCs w:val="24"/>
        </w:rPr>
        <w:t xml:space="preserve"> and finally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00BA3C0C">
        <w:rPr>
          <w:rFonts w:ascii="Times New Roman" w:hAnsi="Times New Roman" w:cs="Times New Roman"/>
          <w:sz w:val="24"/>
          <w:szCs w:val="24"/>
          <w:lang w:eastAsia="zh-TW"/>
        </w:rPr>
        <w:t xml:space="preserve"> will also vary. </w:t>
      </w:r>
      <w:r w:rsidR="00073388">
        <w:rPr>
          <w:rFonts w:ascii="Times New Roman" w:hAnsi="Times New Roman" w:cs="Times New Roman"/>
          <w:sz w:val="24"/>
          <w:szCs w:val="24"/>
          <w:lang w:eastAsia="zh-TW"/>
        </w:rPr>
        <w:t xml:space="preserve">Therefore, </w:t>
      </w:r>
      <w:r w:rsidR="00073388" w:rsidRPr="00B0403D">
        <w:rPr>
          <w:rFonts w:ascii="Times New Roman" w:hAnsi="Times New Roman" w:cs="Times New Roman"/>
          <w:sz w:val="24"/>
          <w:szCs w:val="24"/>
        </w:rPr>
        <w:t>Letten et al.’s derivation</w:t>
      </w:r>
      <w:r w:rsidR="00073388">
        <w:rPr>
          <w:rFonts w:ascii="Times New Roman" w:hAnsi="Times New Roman" w:cs="Times New Roman"/>
          <w:sz w:val="24"/>
          <w:szCs w:val="24"/>
        </w:rPr>
        <w:t xml:space="preserve"> should be used </w:t>
      </w:r>
      <w:r w:rsidRPr="00B0403D">
        <w:rPr>
          <w:rFonts w:ascii="Times New Roman" w:hAnsi="Times New Roman" w:cs="Times New Roman"/>
          <w:sz w:val="24"/>
          <w:szCs w:val="24"/>
        </w:rPr>
        <w:t xml:space="preserve">to predict coexistence based on the mutual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effects of each species on the other at</w:t>
      </w:r>
      <w:r w:rsidR="00152118">
        <w:rPr>
          <w:rFonts w:ascii="Times New Roman" w:hAnsi="Times New Roman" w:cs="Times New Roman" w:hint="eastAsia"/>
          <w:sz w:val="24"/>
          <w:szCs w:val="24"/>
          <w:lang w:eastAsia="zh-TW"/>
        </w:rPr>
        <w:t xml:space="preserve"> t</w:t>
      </w:r>
      <w:r w:rsidR="00152118">
        <w:rPr>
          <w:rFonts w:ascii="Times New Roman" w:hAnsi="Times New Roman" w:cs="Times New Roman"/>
          <w:sz w:val="24"/>
          <w:szCs w:val="24"/>
          <w:lang w:eastAsia="zh-TW"/>
        </w:rPr>
        <w:t>he</w:t>
      </w:r>
      <w:r w:rsidRPr="00B0403D">
        <w:rPr>
          <w:rFonts w:ascii="Times New Roman" w:hAnsi="Times New Roman" w:cs="Times New Roman"/>
          <w:sz w:val="24"/>
          <w:szCs w:val="24"/>
        </w:rPr>
        <w:t xml:space="preserve"> equilibrium. To use </w:t>
      </w:r>
      <w:r w:rsidR="00073388" w:rsidRPr="00B0403D">
        <w:rPr>
          <w:rFonts w:ascii="Times New Roman" w:hAnsi="Times New Roman" w:cs="Times New Roman"/>
          <w:sz w:val="24"/>
          <w:szCs w:val="24"/>
        </w:rPr>
        <w:t>Letten et al.’s derivation</w:t>
      </w:r>
      <w:r w:rsidR="00073388">
        <w:rPr>
          <w:rFonts w:ascii="Times New Roman" w:hAnsi="Times New Roman" w:cs="Times New Roman"/>
          <w:sz w:val="24"/>
          <w:szCs w:val="24"/>
        </w:rPr>
        <w:t xml:space="preserve"> (</w:t>
      </w:r>
      <w:r w:rsidRPr="00B0403D">
        <w:rPr>
          <w:rFonts w:ascii="Times New Roman" w:hAnsi="Times New Roman" w:cs="Times New Roman"/>
          <w:sz w:val="24"/>
          <w:szCs w:val="24"/>
        </w:rPr>
        <w:t>equation 11 to 14</w:t>
      </w:r>
      <w:r w:rsidR="00073388">
        <w:rPr>
          <w:rFonts w:ascii="Times New Roman" w:hAnsi="Times New Roman" w:cs="Times New Roman"/>
          <w:sz w:val="24"/>
          <w:szCs w:val="24"/>
        </w:rPr>
        <w:t>)</w:t>
      </w:r>
      <w:r w:rsidRPr="00B0403D">
        <w:rPr>
          <w:rFonts w:ascii="Times New Roman" w:hAnsi="Times New Roman" w:cs="Times New Roman"/>
          <w:sz w:val="24"/>
          <w:szCs w:val="24"/>
        </w:rPr>
        <w:t xml:space="preserve"> to calculate competition coefficients for predicting coexistence at the equilibrium, one would have to 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r w:rsidR="00073388" w:rsidRPr="00073388">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w:t>
      </w:r>
      <w:r w:rsidRPr="00073388">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level</w:t>
      </w:r>
      <w:r w:rsidR="00073388">
        <w:rPr>
          <w:rFonts w:ascii="Times New Roman" w:hAnsi="Times New Roman" w:cs="Times New Roman"/>
          <w:sz w:val="24"/>
          <w:szCs w:val="24"/>
        </w:rPr>
        <w:t xml:space="preserve"> (R</w:t>
      </w:r>
      <w:r w:rsidR="00073388" w:rsidRPr="00073388">
        <w:rPr>
          <w:rFonts w:ascii="Times New Roman" w:hAnsi="Times New Roman" w:cs="Times New Roman" w:hint="eastAsia"/>
          <w:sz w:val="24"/>
          <w:szCs w:val="24"/>
          <w:vertAlign w:val="superscript"/>
          <w:lang w:eastAsia="zh-TW"/>
        </w:rPr>
        <w:t>*</w:t>
      </w:r>
      <w:r w:rsidR="00073388" w:rsidRPr="00073388">
        <w:rPr>
          <w:rFonts w:ascii="Times New Roman" w:hAnsi="Times New Roman" w:cs="Times New Roman"/>
          <w:sz w:val="24"/>
          <w:szCs w:val="24"/>
          <w:vertAlign w:val="subscript"/>
        </w:rPr>
        <w:t>jj</w:t>
      </w:r>
      <w:r w:rsidR="00073388">
        <w:rPr>
          <w:rFonts w:ascii="Times New Roman" w:hAnsi="Times New Roman" w:cs="Times New Roman"/>
          <w:sz w:val="24"/>
          <w:szCs w:val="24"/>
        </w:rPr>
        <w:t>)</w:t>
      </w:r>
      <w:r w:rsidRPr="00B0403D">
        <w:rPr>
          <w:rFonts w:ascii="Times New Roman" w:hAnsi="Times New Roman" w:cs="Times New Roman"/>
          <w:sz w:val="24"/>
          <w:szCs w:val="24"/>
        </w:rPr>
        <w:t>. This assumption is the same as the sensitivity method since both method</w:t>
      </w:r>
      <w:r w:rsidR="007A561A">
        <w:rPr>
          <w:rFonts w:ascii="Times New Roman" w:hAnsi="Times New Roman" w:cs="Times New Roman"/>
          <w:sz w:val="24"/>
          <w:szCs w:val="24"/>
        </w:rPr>
        <w:t>s</w:t>
      </w:r>
      <w:r w:rsidRPr="00B0403D">
        <w:rPr>
          <w:rFonts w:ascii="Times New Roman" w:hAnsi="Times New Roman" w:cs="Times New Roman"/>
          <w:sz w:val="24"/>
          <w:szCs w:val="24"/>
        </w:rPr>
        <w:t xml:space="preserve"> </w:t>
      </w:r>
      <w:r w:rsidR="007A561A">
        <w:rPr>
          <w:rFonts w:ascii="Times New Roman" w:hAnsi="Times New Roman" w:cs="Times New Roman"/>
          <w:sz w:val="24"/>
          <w:szCs w:val="24"/>
        </w:rPr>
        <w:t xml:space="preserve">assume the competing species to be at the equilibrium. </w:t>
      </w:r>
      <w:r w:rsidRPr="00B0403D">
        <w:rPr>
          <w:rFonts w:ascii="Times New Roman" w:hAnsi="Times New Roman" w:cs="Times New Roman"/>
          <w:sz w:val="24"/>
          <w:szCs w:val="24"/>
        </w:rPr>
        <w:t xml:space="preserve">This assumption is also valid because the mutual invasibility criteria </w:t>
      </w:r>
      <w:r w:rsidR="004E6E9D">
        <w:rPr>
          <w:rFonts w:ascii="Times New Roman" w:hAnsi="Times New Roman" w:cs="Times New Roman"/>
          <w:sz w:val="24"/>
          <w:szCs w:val="24"/>
        </w:rPr>
        <w:t>also assume the competing species to be at the equilibrium.</w:t>
      </w:r>
    </w:p>
    <w:p w14:paraId="2C95E703" w14:textId="77777777" w:rsidR="001F4F32" w:rsidRDefault="001F4F32" w:rsidP="001F4F32">
      <w:pPr>
        <w:pStyle w:val="Normal1"/>
        <w:spacing w:line="360" w:lineRule="auto"/>
        <w:rPr>
          <w:rFonts w:ascii="Times New Roman" w:hAnsi="Times New Roman" w:cs="Times New Roman"/>
          <w:sz w:val="24"/>
          <w:szCs w:val="24"/>
        </w:rPr>
      </w:pPr>
    </w:p>
    <w:p w14:paraId="08BD7730" w14:textId="067C3139" w:rsidR="004E6E9D" w:rsidRPr="001F4F32" w:rsidRDefault="004E6E9D" w:rsidP="001F4F32">
      <w:pPr>
        <w:pStyle w:val="Normal1"/>
        <w:spacing w:line="360" w:lineRule="auto"/>
        <w:rPr>
          <w:rFonts w:ascii="Times New Roman" w:hAnsi="Times New Roman" w:cs="Times New Roman"/>
          <w:i/>
          <w:sz w:val="24"/>
          <w:szCs w:val="24"/>
        </w:rPr>
      </w:pPr>
      <w:commentRangeStart w:id="5"/>
      <w:r w:rsidRPr="001F4F32">
        <w:rPr>
          <w:rFonts w:ascii="Times New Roman" w:hAnsi="Times New Roman" w:cs="Times New Roman"/>
          <w:i/>
          <w:sz w:val="24"/>
          <w:szCs w:val="24"/>
        </w:rPr>
        <w:t>Compar</w:t>
      </w:r>
      <w:r w:rsidR="001F4F32" w:rsidRPr="001F4F32">
        <w:rPr>
          <w:rFonts w:ascii="Times New Roman" w:hAnsi="Times New Roman" w:cs="Times New Roman"/>
          <w:i/>
          <w:sz w:val="24"/>
          <w:szCs w:val="24"/>
        </w:rPr>
        <w:t>ing</w:t>
      </w:r>
      <w:r w:rsidRPr="001F4F32">
        <w:rPr>
          <w:rFonts w:ascii="Times New Roman" w:hAnsi="Times New Roman" w:cs="Times New Roman"/>
          <w:i/>
          <w:sz w:val="24"/>
          <w:szCs w:val="24"/>
        </w:rPr>
        <w:t xml:space="preserve"> </w:t>
      </w:r>
      <w:commentRangeEnd w:id="5"/>
      <w:r w:rsidR="001F4F32">
        <w:rPr>
          <w:rStyle w:val="CommentReference"/>
        </w:rPr>
        <w:commentReference w:id="5"/>
      </w:r>
      <w:r w:rsidRPr="001F4F32">
        <w:rPr>
          <w:rFonts w:ascii="Times New Roman" w:hAnsi="Times New Roman" w:cs="Times New Roman"/>
          <w:i/>
          <w:sz w:val="24"/>
          <w:szCs w:val="24"/>
        </w:rPr>
        <w:t>the five commonly used empirical methods</w:t>
      </w:r>
    </w:p>
    <w:p w14:paraId="248EBD00" w14:textId="18EE5D6B" w:rsidR="004E6E9D" w:rsidRDefault="004E6E9D" w:rsidP="0087540E">
      <w:pPr>
        <w:pStyle w:val="Normal1"/>
        <w:spacing w:line="360" w:lineRule="auto"/>
        <w:ind w:firstLine="540"/>
        <w:rPr>
          <w:rFonts w:ascii="Times New Roman" w:hAnsi="Times New Roman" w:cs="Times New Roman"/>
          <w:sz w:val="24"/>
          <w:szCs w:val="24"/>
          <w:lang w:eastAsia="zh-TW"/>
        </w:rPr>
      </w:pPr>
      <w:r w:rsidRPr="004E6E9D">
        <w:rPr>
          <w:rFonts w:ascii="Times New Roman" w:hAnsi="Times New Roman" w:cs="Times New Roman"/>
          <w:sz w:val="24"/>
          <w:szCs w:val="24"/>
        </w:rPr>
        <w:t xml:space="preserve">After </w:t>
      </w:r>
      <w:r>
        <w:rPr>
          <w:rFonts w:ascii="Times New Roman" w:hAnsi="Times New Roman" w:cs="Times New Roman"/>
          <w:sz w:val="24"/>
          <w:szCs w:val="24"/>
        </w:rPr>
        <w:t xml:space="preserve">describing the theoretical background, we compare these five methods </w:t>
      </w:r>
      <w:r w:rsidR="00026027">
        <w:rPr>
          <w:rFonts w:ascii="Times New Roman" w:hAnsi="Times New Roman" w:cs="Times New Roman"/>
          <w:sz w:val="24"/>
          <w:szCs w:val="24"/>
        </w:rPr>
        <w:t xml:space="preserve">in terms of </w:t>
      </w:r>
      <w:r w:rsidR="00026027">
        <w:rPr>
          <w:rFonts w:ascii="Times New Roman" w:hAnsi="Times New Roman" w:cs="Times New Roman" w:hint="eastAsia"/>
          <w:sz w:val="24"/>
          <w:szCs w:val="24"/>
          <w:lang w:eastAsia="zh-TW"/>
        </w:rPr>
        <w:t>(</w:t>
      </w:r>
      <w:r w:rsidR="00026027">
        <w:rPr>
          <w:rFonts w:ascii="Times New Roman" w:hAnsi="Times New Roman" w:cs="Times New Roman"/>
          <w:sz w:val="24"/>
          <w:szCs w:val="24"/>
          <w:lang w:eastAsia="zh-TW"/>
        </w:rPr>
        <w:t xml:space="preserve">1) </w:t>
      </w:r>
      <w:r w:rsidR="00026027">
        <w:rPr>
          <w:rFonts w:ascii="Times New Roman" w:hAnsi="Times New Roman" w:cs="Times New Roman"/>
          <w:sz w:val="24"/>
          <w:szCs w:val="24"/>
        </w:rPr>
        <w:t>whether they are identical with respective to the algebra</w:t>
      </w:r>
      <w:r w:rsidR="00026027" w:rsidRPr="00B0403D">
        <w:rPr>
          <w:rFonts w:ascii="Times New Roman" w:hAnsi="Times New Roman" w:cs="Times New Roman"/>
          <w:sz w:val="24"/>
          <w:szCs w:val="24"/>
        </w:rPr>
        <w:t xml:space="preserve"> </w:t>
      </w:r>
      <w:r w:rsidR="00026027">
        <w:rPr>
          <w:rFonts w:ascii="Times New Roman" w:hAnsi="Times New Roman" w:cs="Times New Roman"/>
          <w:sz w:val="24"/>
          <w:szCs w:val="24"/>
        </w:rPr>
        <w:t xml:space="preserve">for calculating </w:t>
      </w:r>
      <w:r w:rsidR="00026027" w:rsidRPr="00B0403D">
        <w:rPr>
          <w:rFonts w:ascii="Times New Roman" w:hAnsi="Times New Roman" w:cs="Times New Roman"/>
          <w:sz w:val="24"/>
          <w:szCs w:val="24"/>
        </w:rPr>
        <w:t>niche difference (ND) and relative fitness difference (RFD)</w:t>
      </w:r>
      <w:r w:rsidR="00026027">
        <w:rPr>
          <w:rFonts w:ascii="Times New Roman" w:hAnsi="Times New Roman" w:cs="Times New Roman"/>
          <w:sz w:val="24"/>
          <w:szCs w:val="24"/>
        </w:rPr>
        <w:t xml:space="preserve"> as well as (2) whether they make the same coexistence prediction</w:t>
      </w:r>
      <w:r w:rsidR="00E91710">
        <w:rPr>
          <w:rFonts w:ascii="Times New Roman" w:hAnsi="Times New Roman" w:cs="Times New Roman"/>
          <w:sz w:val="24"/>
          <w:szCs w:val="24"/>
        </w:rPr>
        <w:t xml:space="preserve"> (Table 1)</w:t>
      </w:r>
      <w:r w:rsidR="00026027">
        <w:rPr>
          <w:rFonts w:ascii="Times New Roman" w:hAnsi="Times New Roman" w:cs="Times New Roman"/>
          <w:sz w:val="24"/>
          <w:szCs w:val="24"/>
        </w:rPr>
        <w:t xml:space="preserve">. </w:t>
      </w:r>
      <w:r w:rsidR="005D17A7">
        <w:rPr>
          <w:rFonts w:ascii="Times New Roman" w:hAnsi="Times New Roman" w:cs="Times New Roman"/>
          <w:sz w:val="24"/>
          <w:szCs w:val="24"/>
        </w:rPr>
        <w:t xml:space="preserve">In </w:t>
      </w:r>
      <w:r w:rsidR="00E91710">
        <w:rPr>
          <w:rFonts w:ascii="Times New Roman" w:hAnsi="Times New Roman" w:cs="Times New Roman"/>
          <w:sz w:val="24"/>
          <w:szCs w:val="24"/>
        </w:rPr>
        <w:t xml:space="preserve">the left part of </w:t>
      </w:r>
      <w:r w:rsidR="005D17A7">
        <w:rPr>
          <w:rFonts w:ascii="Times New Roman" w:hAnsi="Times New Roman" w:cs="Times New Roman"/>
          <w:sz w:val="24"/>
          <w:szCs w:val="24"/>
        </w:rPr>
        <w:t>Table 1, we compare whether the five methods are identical when using their metrics to calculate niche difference (ND</w:t>
      </w:r>
      <w:r w:rsidR="004227B0">
        <w:rPr>
          <w:rFonts w:ascii="Times New Roman" w:hAnsi="Times New Roman" w:cs="Times New Roman"/>
          <w:sz w:val="24"/>
          <w:szCs w:val="24"/>
        </w:rPr>
        <w:t xml:space="preserve">; </w:t>
      </w:r>
      <m:oMath>
        <m:r>
          <m:rPr>
            <m:sty m:val="p"/>
          </m:rPr>
          <w:rPr>
            <w:rFonts w:ascii="Cambria Math" w:hAnsi="Cambria Math" w:cs="Times New Roman" w:hint="eastAsia"/>
            <w:sz w:val="24"/>
            <w:szCs w:val="24"/>
            <w:lang w:eastAsia="zh-TW"/>
          </w:rPr>
          <m:t>1</m:t>
        </m:r>
        <m:r>
          <m:rPr>
            <m:sty m:val="p"/>
          </m:rPr>
          <w:rPr>
            <w:rFonts w:ascii="MS Gothic" w:eastAsia="MS Gothic" w:hAnsi="MS Gothic" w:cs="MS Gothic" w:hint="eastAsia"/>
            <w:sz w:val="24"/>
            <w:szCs w:val="24"/>
            <w:lang w:eastAsia="zh-TW"/>
          </w:rPr>
          <m:t>-</m:t>
        </m:r>
        <m:r>
          <w:rPr>
            <w:rFonts w:ascii="Cambria Math" w:hAnsi="Cambria Math" w:cs="Times New Roman"/>
            <w:sz w:val="24"/>
            <w:szCs w:val="24"/>
            <w:lang w:eastAsia="zh-TW"/>
          </w:rPr>
          <m:t>ρ</m:t>
        </m:r>
        <m:r>
          <m:rPr>
            <m:sty m:val="p"/>
          </m:rPr>
          <w:rPr>
            <w:rFonts w:ascii="Cambria Math" w:hAnsi="Cambria Math" w:cs="Times New Roman" w:hint="eastAsia"/>
            <w:sz w:val="24"/>
            <w:szCs w:val="24"/>
            <w:lang w:eastAsia="zh-TW"/>
          </w:rPr>
          <m:t>=</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5D17A7">
        <w:rPr>
          <w:rFonts w:ascii="Times New Roman" w:hAnsi="Times New Roman" w:cs="Times New Roman"/>
          <w:sz w:val="24"/>
          <w:szCs w:val="24"/>
        </w:rPr>
        <w:t xml:space="preserve">) and </w:t>
      </w:r>
      <w:r w:rsidR="004227B0">
        <w:rPr>
          <w:rFonts w:ascii="Times New Roman" w:hAnsi="Times New Roman" w:cs="Times New Roman"/>
          <w:sz w:val="24"/>
          <w:szCs w:val="24"/>
        </w:rPr>
        <w:t xml:space="preserve">relative fitness difference </w:t>
      </w:r>
      <w:r w:rsidR="005D17A7">
        <w:rPr>
          <w:rFonts w:ascii="Times New Roman" w:hAnsi="Times New Roman" w:cs="Times New Roman"/>
          <w:sz w:val="24"/>
          <w:szCs w:val="24"/>
        </w:rPr>
        <w:t>(</w:t>
      </w:r>
      <w:r w:rsidR="004227B0">
        <w:rPr>
          <w:rFonts w:ascii="Times New Roman" w:hAnsi="Times New Roman" w:cs="Times New Roman"/>
          <w:sz w:val="24"/>
          <w:szCs w:val="24"/>
        </w:rPr>
        <w:t xml:space="preserve">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hint="eastAsia"/>
            <w:sz w:val="24"/>
            <w:szCs w:val="24"/>
            <w:lang w:eastAsia="zh-TW"/>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5D17A7">
        <w:rPr>
          <w:rFonts w:ascii="Times New Roman" w:hAnsi="Times New Roman" w:cs="Times New Roman"/>
          <w:sz w:val="24"/>
          <w:szCs w:val="24"/>
        </w:rPr>
        <w:t xml:space="preserve">). </w:t>
      </w:r>
      <w:r w:rsidR="004227B0">
        <w:rPr>
          <w:rFonts w:ascii="Times New Roman" w:hAnsi="Times New Roman" w:cs="Times New Roman"/>
          <w:sz w:val="24"/>
          <w:szCs w:val="24"/>
        </w:rPr>
        <w:t xml:space="preserve">The metric of each method is listed in the parenthesis following the name of each method. We see that the negative frequency dependency is the outlier as the slope of frequency is a complex </w:t>
      </w:r>
      <w:r w:rsidR="004227B0" w:rsidRPr="00B0403D">
        <w:rPr>
          <w:rFonts w:ascii="Times New Roman" w:hAnsi="Times New Roman" w:cs="Times New Roman"/>
          <w:sz w:val="24"/>
          <w:szCs w:val="24"/>
        </w:rPr>
        <w:t xml:space="preserve">combination of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growth rate (</w:t>
      </w:r>
      <w:r w:rsidR="004227B0" w:rsidRPr="00CE29AE">
        <w:rPr>
          <w:rFonts w:ascii="Times New Roman" w:hAnsi="Times New Roman" w:cs="Times New Roman"/>
          <w:i/>
          <w:sz w:val="24"/>
          <w:szCs w:val="24"/>
        </w:rPr>
        <w:t>r</w:t>
      </w:r>
      <w:r w:rsidR="004227B0" w:rsidRPr="00CE29AE">
        <w:rPr>
          <w:rFonts w:ascii="Times New Roman" w:hAnsi="Times New Roman" w:cs="Times New Roman"/>
          <w:i/>
          <w:sz w:val="24"/>
          <w:szCs w:val="24"/>
          <w:vertAlign w:val="subscript"/>
        </w:rPr>
        <w:t>i</w:t>
      </w:r>
      <w:r w:rsidR="004227B0" w:rsidRPr="00B0403D">
        <w:rPr>
          <w:rFonts w:ascii="Times New Roman" w:hAnsi="Times New Roman" w:cs="Times New Roman"/>
          <w:sz w:val="24"/>
          <w:szCs w:val="24"/>
        </w:rPr>
        <w:t>) and the fixed community density (</w:t>
      </w:r>
      <w:r w:rsidR="004227B0" w:rsidRPr="00CE29AE">
        <w:rPr>
          <w:rFonts w:ascii="Times New Roman" w:hAnsi="Times New Roman" w:cs="Times New Roman"/>
          <w:i/>
          <w:sz w:val="24"/>
          <w:szCs w:val="24"/>
        </w:rPr>
        <w:t>B</w:t>
      </w:r>
      <w:r w:rsidR="004227B0" w:rsidRPr="00B0403D">
        <w:rPr>
          <w:rFonts w:ascii="Times New Roman" w:hAnsi="Times New Roman" w:cs="Times New Roman"/>
          <w:sz w:val="24"/>
          <w:szCs w:val="24"/>
        </w:rPr>
        <w:t xml:space="preserve">) in addition to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the intra- and inter-specific competition</w:t>
      </w:r>
      <w:r w:rsidR="004227B0">
        <w:rPr>
          <w:rFonts w:ascii="Times New Roman" w:hAnsi="Times New Roman" w:cs="Times New Roman"/>
          <w:sz w:val="24"/>
          <w:szCs w:val="24"/>
        </w:rPr>
        <w:t xml:space="preserve"> coefficients. Except NFD, the Lotka-Volterra model and the sensitivity method are </w:t>
      </w:r>
      <w:r w:rsidR="004227B0">
        <w:rPr>
          <w:rFonts w:ascii="Times New Roman" w:hAnsi="Times New Roman" w:cs="Times New Roman"/>
          <w:sz w:val="24"/>
          <w:szCs w:val="24"/>
        </w:rPr>
        <w:lastRenderedPageBreak/>
        <w:t>identical in terms of the algebra for ND and RFD calculation (eqn. 7 and 8). Both consumer-resource models are also identical with the Lotka-Volterra model and the sensitivity method because</w:t>
      </w:r>
      <w:r w:rsidR="0008291C">
        <w:rPr>
          <w:rFonts w:ascii="Times New Roman" w:hAnsi="Times New Roman" w:cs="Times New Roman"/>
          <w:sz w:val="24"/>
          <w:szCs w:val="24"/>
        </w:rPr>
        <w:t xml:space="preserve"> one can simply reorganize the parameters in </w:t>
      </w:r>
      <w:r w:rsidR="004227B0">
        <w:rPr>
          <w:rFonts w:ascii="Times New Roman" w:hAnsi="Times New Roman" w:cs="Times New Roman"/>
          <w:sz w:val="24"/>
          <w:szCs w:val="24"/>
        </w:rPr>
        <w:t xml:space="preserve">the consumer-resource models </w:t>
      </w:r>
      <w:r w:rsidR="0008291C">
        <w:rPr>
          <w:rFonts w:ascii="Times New Roman" w:hAnsi="Times New Roman" w:cs="Times New Roman"/>
          <w:sz w:val="24"/>
          <w:szCs w:val="24"/>
        </w:rPr>
        <w:t xml:space="preserve">to the Lotka-Volterra form and derive ND and RFD. </w:t>
      </w:r>
    </w:p>
    <w:p w14:paraId="493C6DCF" w14:textId="482FC4B7" w:rsidR="00B53CA3" w:rsidRDefault="0008291C" w:rsidP="0087540E">
      <w:pPr>
        <w:pStyle w:val="Normal1"/>
        <w:spacing w:line="360" w:lineRule="auto"/>
        <w:ind w:firstLine="540"/>
        <w:rPr>
          <w:rFonts w:ascii="Times New Roman" w:hAnsi="Times New Roman" w:cs="Times New Roman"/>
          <w:sz w:val="24"/>
          <w:szCs w:val="24"/>
        </w:rPr>
      </w:pPr>
      <w:r>
        <w:rPr>
          <w:rFonts w:ascii="Times New Roman" w:hAnsi="Times New Roman" w:cs="Times New Roman"/>
          <w:sz w:val="24"/>
          <w:szCs w:val="24"/>
        </w:rPr>
        <w:t>In terms of whether the five methods make qualitatively the same coexistence predictions</w:t>
      </w:r>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when applying these methods in real experiment </w:t>
      </w:r>
      <w:r>
        <w:rPr>
          <w:rFonts w:ascii="Times New Roman" w:hAnsi="Times New Roman" w:cs="Times New Roman"/>
          <w:sz w:val="24"/>
          <w:szCs w:val="24"/>
        </w:rPr>
        <w:t>(</w:t>
      </w:r>
      <w:r w:rsidR="00E91710">
        <w:rPr>
          <w:rFonts w:ascii="Times New Roman" w:hAnsi="Times New Roman" w:cs="Times New Roman"/>
          <w:sz w:val="24"/>
          <w:szCs w:val="24"/>
        </w:rPr>
        <w:t xml:space="preserve">right part of the </w:t>
      </w:r>
      <w:r>
        <w:rPr>
          <w:rFonts w:ascii="Times New Roman" w:hAnsi="Times New Roman" w:cs="Times New Roman"/>
          <w:sz w:val="24"/>
          <w:szCs w:val="24"/>
        </w:rPr>
        <w:t xml:space="preserve">Table </w:t>
      </w:r>
      <w:r w:rsidR="00E91710">
        <w:rPr>
          <w:rFonts w:ascii="Times New Roman" w:hAnsi="Times New Roman" w:cs="Times New Roman"/>
          <w:sz w:val="24"/>
          <w:szCs w:val="24"/>
        </w:rPr>
        <w:t>1</w:t>
      </w:r>
      <w:r w:rsidR="00796325">
        <w:rPr>
          <w:rFonts w:ascii="Times New Roman" w:hAnsi="Times New Roman" w:cs="Times New Roman"/>
          <w:sz w:val="24"/>
          <w:szCs w:val="24"/>
        </w:rPr>
        <w:t>), we see that</w:t>
      </w:r>
      <w:r w:rsidR="00B71ACF">
        <w:rPr>
          <w:rFonts w:ascii="Times New Roman" w:hAnsi="Times New Roman" w:cs="Times New Roman"/>
          <w:sz w:val="24"/>
          <w:szCs w:val="24"/>
        </w:rPr>
        <w:t>, again,</w:t>
      </w:r>
      <w:r>
        <w:rPr>
          <w:rFonts w:ascii="Times New Roman" w:hAnsi="Times New Roman" w:cs="Times New Roman"/>
          <w:sz w:val="24"/>
          <w:szCs w:val="24"/>
        </w:rPr>
        <w:t xml:space="preserve"> the </w:t>
      </w:r>
      <w:r w:rsidR="009A4E83">
        <w:rPr>
          <w:rFonts w:ascii="Times New Roman" w:hAnsi="Times New Roman" w:cs="Times New Roman"/>
          <w:sz w:val="24"/>
          <w:szCs w:val="24"/>
        </w:rPr>
        <w:t xml:space="preserve">negative frequency dependency (NFD) </w:t>
      </w:r>
      <w:r w:rsidR="00B71ACF">
        <w:rPr>
          <w:rFonts w:ascii="Times New Roman" w:hAnsi="Times New Roman" w:cs="Times New Roman" w:hint="eastAsia"/>
          <w:sz w:val="24"/>
          <w:szCs w:val="24"/>
          <w:lang w:eastAsia="zh-TW"/>
        </w:rPr>
        <w:t xml:space="preserve">method differs from the other four. </w:t>
      </w:r>
      <w:r w:rsidR="00B71ACF">
        <w:rPr>
          <w:rFonts w:ascii="Times New Roman" w:hAnsi="Times New Roman" w:cs="Times New Roman"/>
          <w:sz w:val="24"/>
          <w:szCs w:val="24"/>
          <w:lang w:eastAsia="zh-TW"/>
        </w:rPr>
        <w:t xml:space="preserve">The sign of the NFD slope can be used to predict coexistence and the prediction is the same as the other methods. However, </w:t>
      </w:r>
      <w:r w:rsidR="009A4E83">
        <w:rPr>
          <w:rFonts w:ascii="Times New Roman" w:hAnsi="Times New Roman" w:cs="Times New Roman"/>
          <w:sz w:val="24"/>
          <w:szCs w:val="24"/>
          <w:lang w:eastAsia="zh-TW"/>
        </w:rPr>
        <w:t xml:space="preserve">the value of the NFD slope cannot be used to calculate </w:t>
      </w:r>
      <w:r w:rsidR="009A4E83" w:rsidRPr="00B0403D">
        <w:rPr>
          <w:rFonts w:ascii="Times New Roman" w:hAnsi="Times New Roman" w:cs="Times New Roman"/>
          <w:sz w:val="24"/>
          <w:szCs w:val="24"/>
        </w:rPr>
        <w:t>ND and RFD, and to predict species coexistence</w:t>
      </w:r>
      <w:r w:rsidR="009A4E83">
        <w:rPr>
          <w:rFonts w:ascii="Times New Roman" w:hAnsi="Times New Roman" w:cs="Times New Roman"/>
          <w:sz w:val="24"/>
          <w:szCs w:val="24"/>
        </w:rPr>
        <w:t xml:space="preserve"> as the slope </w:t>
      </w:r>
      <w:r w:rsidR="004C66D1">
        <w:rPr>
          <w:rFonts w:ascii="Times New Roman" w:hAnsi="Times New Roman" w:cs="Times New Roman"/>
          <w:sz w:val="24"/>
          <w:szCs w:val="24"/>
        </w:rPr>
        <w:t xml:space="preserve">is not </w:t>
      </w:r>
      <w:r w:rsidR="004C66D1" w:rsidRPr="00B0403D">
        <w:rPr>
          <w:rFonts w:ascii="Times New Roman" w:hAnsi="Times New Roman" w:cs="Times New Roman"/>
          <w:sz w:val="24"/>
          <w:szCs w:val="24"/>
        </w:rPr>
        <w:t>equivalent to the competition coefficients (</w:t>
      </w:r>
      <w:r w:rsidR="004C66D1" w:rsidRPr="00CE29AE">
        <w:rPr>
          <w:rFonts w:ascii="Times New Roman" w:hAnsi="Times New Roman" w:cs="Times New Roman"/>
          <w:i/>
          <w:sz w:val="24"/>
          <w:szCs w:val="24"/>
        </w:rPr>
        <w:t>α</w:t>
      </w:r>
      <w:r w:rsidR="004C66D1" w:rsidRPr="00CE29AE">
        <w:rPr>
          <w:rFonts w:ascii="Times New Roman" w:hAnsi="Times New Roman" w:cs="Times New Roman"/>
          <w:i/>
          <w:sz w:val="24"/>
          <w:szCs w:val="24"/>
          <w:vertAlign w:val="subscript"/>
        </w:rPr>
        <w:t>i</w:t>
      </w:r>
      <w:r w:rsidR="004C66D1">
        <w:rPr>
          <w:rFonts w:ascii="Times New Roman" w:hAnsi="Times New Roman" w:cs="Times New Roman"/>
          <w:i/>
          <w:sz w:val="24"/>
          <w:szCs w:val="24"/>
          <w:vertAlign w:val="subscript"/>
        </w:rPr>
        <w:t>i</w:t>
      </w:r>
      <w:r w:rsidR="004C66D1" w:rsidRPr="00CE29AE">
        <w:rPr>
          <w:rFonts w:ascii="Times New Roman" w:hAnsi="Times New Roman" w:cs="Times New Roman"/>
          <w:sz w:val="24"/>
          <w:szCs w:val="24"/>
        </w:rPr>
        <w:t xml:space="preserve"> and </w:t>
      </w:r>
      <w:r w:rsidR="004C66D1" w:rsidRPr="00CE29AE">
        <w:rPr>
          <w:rFonts w:ascii="Times New Roman" w:hAnsi="Times New Roman" w:cs="Times New Roman"/>
          <w:i/>
          <w:sz w:val="24"/>
          <w:szCs w:val="24"/>
        </w:rPr>
        <w:t>α</w:t>
      </w:r>
      <w:r w:rsidR="004C66D1" w:rsidRPr="00CE29AE">
        <w:rPr>
          <w:rFonts w:ascii="Times New Roman" w:hAnsi="Times New Roman" w:cs="Times New Roman"/>
          <w:i/>
          <w:sz w:val="24"/>
          <w:szCs w:val="24"/>
          <w:vertAlign w:val="subscript"/>
        </w:rPr>
        <w:t>ij</w:t>
      </w:r>
      <w:r w:rsidR="004C66D1" w:rsidRPr="00B0403D">
        <w:rPr>
          <w:rFonts w:ascii="Times New Roman" w:hAnsi="Times New Roman" w:cs="Times New Roman"/>
          <w:sz w:val="24"/>
          <w:szCs w:val="24"/>
        </w:rPr>
        <w:t>).</w:t>
      </w:r>
      <w:r w:rsidR="004C66D1">
        <w:rPr>
          <w:rFonts w:ascii="Times New Roman" w:hAnsi="Times New Roman" w:cs="Times New Roman"/>
          <w:sz w:val="24"/>
          <w:szCs w:val="24"/>
        </w:rPr>
        <w:t xml:space="preserve"> </w:t>
      </w:r>
      <w:r w:rsidR="0069689A">
        <w:rPr>
          <w:rFonts w:ascii="Times New Roman" w:hAnsi="Times New Roman" w:cs="Times New Roman"/>
          <w:sz w:val="24"/>
          <w:szCs w:val="24"/>
        </w:rPr>
        <w:t xml:space="preserve">Other then NFD, the other four methods are qualitatively the same when predicting species coexistence </w:t>
      </w:r>
      <w:r w:rsidR="0014663E">
        <w:rPr>
          <w:rFonts w:ascii="Times New Roman" w:hAnsi="Times New Roman" w:cs="Times New Roman"/>
          <w:sz w:val="24"/>
          <w:szCs w:val="24"/>
        </w:rPr>
        <w:t xml:space="preserve">as they </w:t>
      </w:r>
      <w:r w:rsidR="00AC2B77">
        <w:rPr>
          <w:rFonts w:ascii="Times New Roman" w:hAnsi="Times New Roman" w:cs="Times New Roman"/>
          <w:sz w:val="24"/>
          <w:szCs w:val="24"/>
        </w:rPr>
        <w:t>have the same algebra to calculate ND</w:t>
      </w:r>
      <w:r w:rsidR="00AC2B77">
        <w:rPr>
          <w:rFonts w:ascii="Times New Roman" w:hAnsi="Times New Roman" w:cs="Times New Roman" w:hint="eastAsia"/>
          <w:sz w:val="24"/>
          <w:szCs w:val="24"/>
          <w:lang w:eastAsia="zh-TW"/>
        </w:rPr>
        <w:t xml:space="preserve"> and RFD and to predict coexistence. </w:t>
      </w:r>
      <w:r w:rsidR="00AC2B77">
        <w:rPr>
          <w:rFonts w:ascii="Times New Roman" w:hAnsi="Times New Roman" w:cs="Times New Roman"/>
          <w:sz w:val="24"/>
          <w:szCs w:val="24"/>
          <w:lang w:eastAsia="zh-TW"/>
        </w:rPr>
        <w:t xml:space="preserve">However, the two consumer models are qualitatively the same with the Lotka-Volterra model and the sensitivity method </w:t>
      </w:r>
      <w:r w:rsidR="00AC2B77">
        <w:rPr>
          <w:rFonts w:ascii="Times New Roman" w:hAnsi="Times New Roman" w:cs="Times New Roman"/>
          <w:sz w:val="24"/>
          <w:szCs w:val="24"/>
        </w:rPr>
        <w:t xml:space="preserve">under some assumptions. </w:t>
      </w:r>
      <w:r w:rsidR="0069689A">
        <w:rPr>
          <w:rFonts w:ascii="Times New Roman" w:hAnsi="Times New Roman" w:cs="Times New Roman"/>
          <w:sz w:val="24"/>
          <w:szCs w:val="24"/>
        </w:rPr>
        <w:t xml:space="preserve">Specifically, </w:t>
      </w:r>
      <w:r w:rsidR="00670F67">
        <w:rPr>
          <w:rFonts w:ascii="Times New Roman" w:hAnsi="Times New Roman" w:cs="Times New Roman"/>
          <w:sz w:val="24"/>
          <w:szCs w:val="24"/>
        </w:rPr>
        <w:t xml:space="preserve">it is assumed that the </w:t>
      </w:r>
      <w:r w:rsidR="00670F67" w:rsidRPr="00B0403D">
        <w:rPr>
          <w:rFonts w:ascii="Times New Roman" w:hAnsi="Times New Roman" w:cs="Times New Roman"/>
          <w:sz w:val="24"/>
          <w:szCs w:val="24"/>
        </w:rPr>
        <w:t>competition coefficients (</w:t>
      </w:r>
      <w:r w:rsidR="00670F67" w:rsidRPr="00CE29AE">
        <w:rPr>
          <w:rFonts w:ascii="Times New Roman" w:hAnsi="Times New Roman" w:cs="Times New Roman"/>
          <w:i/>
          <w:sz w:val="24"/>
          <w:szCs w:val="24"/>
        </w:rPr>
        <w:t>α</w:t>
      </w:r>
      <w:r w:rsidR="00670F67" w:rsidRPr="00CE29AE">
        <w:rPr>
          <w:rFonts w:ascii="Times New Roman" w:hAnsi="Times New Roman" w:cs="Times New Roman"/>
          <w:i/>
          <w:sz w:val="24"/>
          <w:szCs w:val="24"/>
          <w:vertAlign w:val="subscript"/>
        </w:rPr>
        <w:t>i</w:t>
      </w:r>
      <w:r w:rsidR="00670F67">
        <w:rPr>
          <w:rFonts w:ascii="Times New Roman" w:hAnsi="Times New Roman" w:cs="Times New Roman"/>
          <w:i/>
          <w:sz w:val="24"/>
          <w:szCs w:val="24"/>
          <w:vertAlign w:val="subscript"/>
        </w:rPr>
        <w:t>i</w:t>
      </w:r>
      <w:r w:rsidR="00670F67" w:rsidRPr="00CE29AE">
        <w:rPr>
          <w:rFonts w:ascii="Times New Roman" w:hAnsi="Times New Roman" w:cs="Times New Roman"/>
          <w:sz w:val="24"/>
          <w:szCs w:val="24"/>
        </w:rPr>
        <w:t xml:space="preserve"> and </w:t>
      </w:r>
      <w:r w:rsidR="00670F67" w:rsidRPr="00CE29AE">
        <w:rPr>
          <w:rFonts w:ascii="Times New Roman" w:hAnsi="Times New Roman" w:cs="Times New Roman"/>
          <w:i/>
          <w:sz w:val="24"/>
          <w:szCs w:val="24"/>
        </w:rPr>
        <w:t>α</w:t>
      </w:r>
      <w:r w:rsidR="00670F67" w:rsidRPr="00CE29AE">
        <w:rPr>
          <w:rFonts w:ascii="Times New Roman" w:hAnsi="Times New Roman" w:cs="Times New Roman"/>
          <w:i/>
          <w:sz w:val="24"/>
          <w:szCs w:val="24"/>
          <w:vertAlign w:val="subscript"/>
        </w:rPr>
        <w:t>ij</w:t>
      </w:r>
      <w:r w:rsidR="00670F67" w:rsidRPr="00B0403D">
        <w:rPr>
          <w:rFonts w:ascii="Times New Roman" w:hAnsi="Times New Roman" w:cs="Times New Roman"/>
          <w:sz w:val="24"/>
          <w:szCs w:val="24"/>
        </w:rPr>
        <w:t>)</w:t>
      </w:r>
      <w:r w:rsidR="00670F67">
        <w:rPr>
          <w:rFonts w:ascii="Times New Roman" w:hAnsi="Times New Roman" w:cs="Times New Roman"/>
          <w:sz w:val="24"/>
          <w:szCs w:val="24"/>
        </w:rPr>
        <w:t xml:space="preserve"> in the Lotka-Volterra model is density independent, which means </w:t>
      </w:r>
      <w:r w:rsidR="005F4379">
        <w:rPr>
          <w:rFonts w:ascii="Times New Roman" w:hAnsi="Times New Roman" w:cs="Times New Roman"/>
          <w:sz w:val="24"/>
          <w:szCs w:val="24"/>
        </w:rPr>
        <w:t xml:space="preserve">the </w:t>
      </w:r>
      <w:r w:rsidR="005F4379" w:rsidRPr="00B0403D">
        <w:rPr>
          <w:rFonts w:ascii="Times New Roman" w:hAnsi="Times New Roman" w:cs="Times New Roman"/>
          <w:sz w:val="24"/>
          <w:szCs w:val="24"/>
        </w:rPr>
        <w:t>competition coefficients (</w:t>
      </w:r>
      <w:r w:rsidR="005F4379" w:rsidRPr="00CE29AE">
        <w:rPr>
          <w:rFonts w:ascii="Times New Roman" w:hAnsi="Times New Roman" w:cs="Times New Roman"/>
          <w:i/>
          <w:sz w:val="24"/>
          <w:szCs w:val="24"/>
        </w:rPr>
        <w:t>α</w:t>
      </w:r>
      <w:r w:rsidR="005F4379" w:rsidRPr="00CE29AE">
        <w:rPr>
          <w:rFonts w:ascii="Times New Roman" w:hAnsi="Times New Roman" w:cs="Times New Roman"/>
          <w:i/>
          <w:sz w:val="24"/>
          <w:szCs w:val="24"/>
          <w:vertAlign w:val="subscript"/>
        </w:rPr>
        <w:t>i</w:t>
      </w:r>
      <w:r w:rsidR="005F4379">
        <w:rPr>
          <w:rFonts w:ascii="Times New Roman" w:hAnsi="Times New Roman" w:cs="Times New Roman"/>
          <w:i/>
          <w:sz w:val="24"/>
          <w:szCs w:val="24"/>
          <w:vertAlign w:val="subscript"/>
        </w:rPr>
        <w:t>i</w:t>
      </w:r>
      <w:r w:rsidR="005F4379" w:rsidRPr="00CE29AE">
        <w:rPr>
          <w:rFonts w:ascii="Times New Roman" w:hAnsi="Times New Roman" w:cs="Times New Roman"/>
          <w:sz w:val="24"/>
          <w:szCs w:val="24"/>
        </w:rPr>
        <w:t xml:space="preserve"> and </w:t>
      </w:r>
      <w:r w:rsidR="005F4379" w:rsidRPr="00CE29AE">
        <w:rPr>
          <w:rFonts w:ascii="Times New Roman" w:hAnsi="Times New Roman" w:cs="Times New Roman"/>
          <w:i/>
          <w:sz w:val="24"/>
          <w:szCs w:val="24"/>
        </w:rPr>
        <w:t>α</w:t>
      </w:r>
      <w:r w:rsidR="005F4379" w:rsidRPr="00CE29AE">
        <w:rPr>
          <w:rFonts w:ascii="Times New Roman" w:hAnsi="Times New Roman" w:cs="Times New Roman"/>
          <w:i/>
          <w:sz w:val="24"/>
          <w:szCs w:val="24"/>
          <w:vertAlign w:val="subscript"/>
        </w:rPr>
        <w:t>ij</w:t>
      </w:r>
      <w:r w:rsidR="005F4379" w:rsidRPr="00B0403D">
        <w:rPr>
          <w:rFonts w:ascii="Times New Roman" w:hAnsi="Times New Roman" w:cs="Times New Roman"/>
          <w:sz w:val="24"/>
          <w:szCs w:val="24"/>
        </w:rPr>
        <w:t>)</w:t>
      </w:r>
      <w:r w:rsidR="005F4379">
        <w:rPr>
          <w:rFonts w:ascii="Times New Roman" w:hAnsi="Times New Roman" w:cs="Times New Roman"/>
          <w:sz w:val="24"/>
          <w:szCs w:val="24"/>
        </w:rPr>
        <w:t xml:space="preserve"> is constant with respect to time and population density. </w:t>
      </w:r>
      <w:r w:rsidR="005F4379">
        <w:rPr>
          <w:rFonts w:ascii="Times New Roman" w:hAnsi="Times New Roman" w:cs="Times New Roman" w:hint="eastAsia"/>
          <w:sz w:val="24"/>
          <w:szCs w:val="24"/>
          <w:lang w:eastAsia="zh-TW"/>
        </w:rPr>
        <w:t>T</w:t>
      </w:r>
      <w:r w:rsidR="005F4379">
        <w:rPr>
          <w:rFonts w:ascii="Times New Roman" w:hAnsi="Times New Roman" w:cs="Times New Roman"/>
          <w:sz w:val="24"/>
          <w:szCs w:val="24"/>
          <w:lang w:eastAsia="zh-TW"/>
        </w:rPr>
        <w:t xml:space="preserve">he constant </w:t>
      </w:r>
      <w:r w:rsidR="005F4379" w:rsidRPr="00B0403D">
        <w:rPr>
          <w:rFonts w:ascii="Times New Roman" w:hAnsi="Times New Roman" w:cs="Times New Roman"/>
          <w:sz w:val="24"/>
          <w:szCs w:val="24"/>
        </w:rPr>
        <w:t>competition coefficients</w:t>
      </w:r>
      <w:r w:rsidR="00AC55F4">
        <w:rPr>
          <w:rFonts w:ascii="Times New Roman" w:hAnsi="Times New Roman" w:cs="Times New Roman"/>
          <w:sz w:val="24"/>
          <w:szCs w:val="24"/>
        </w:rPr>
        <w:t xml:space="preserve"> assumption </w:t>
      </w:r>
      <w:r w:rsidR="005F4379">
        <w:rPr>
          <w:rFonts w:ascii="Times New Roman" w:hAnsi="Times New Roman" w:cs="Times New Roman"/>
          <w:sz w:val="24"/>
          <w:szCs w:val="24"/>
        </w:rPr>
        <w:t>is also the assum</w:t>
      </w:r>
      <w:r w:rsidR="00AC55F4">
        <w:rPr>
          <w:rFonts w:ascii="Times New Roman" w:hAnsi="Times New Roman" w:cs="Times New Roman"/>
          <w:sz w:val="24"/>
          <w:szCs w:val="24"/>
        </w:rPr>
        <w:t xml:space="preserve">ed in the </w:t>
      </w:r>
      <w:r w:rsidR="005F4379">
        <w:rPr>
          <w:rFonts w:ascii="Times New Roman" w:hAnsi="Times New Roman" w:cs="Times New Roman"/>
          <w:sz w:val="24"/>
          <w:szCs w:val="24"/>
        </w:rPr>
        <w:t xml:space="preserve">sensitivity method but not necessary </w:t>
      </w:r>
      <w:r w:rsidR="002710F9">
        <w:rPr>
          <w:rFonts w:ascii="Times New Roman" w:hAnsi="Times New Roman" w:cs="Times New Roman"/>
          <w:sz w:val="24"/>
          <w:szCs w:val="24"/>
        </w:rPr>
        <w:t xml:space="preserve">in </w:t>
      </w:r>
      <w:r w:rsidR="005F4379">
        <w:rPr>
          <w:rFonts w:ascii="Times New Roman" w:hAnsi="Times New Roman" w:cs="Times New Roman"/>
          <w:sz w:val="24"/>
          <w:szCs w:val="24"/>
        </w:rPr>
        <w:t>th</w:t>
      </w:r>
      <w:r w:rsidR="0014663E">
        <w:rPr>
          <w:rFonts w:ascii="Times New Roman" w:hAnsi="Times New Roman" w:cs="Times New Roman"/>
          <w:sz w:val="24"/>
          <w:szCs w:val="24"/>
        </w:rPr>
        <w:t>e two consumer-resource models.</w:t>
      </w:r>
    </w:p>
    <w:p w14:paraId="5A399712" w14:textId="13B51C48" w:rsidR="00B53CA3" w:rsidRDefault="00C44A63" w:rsidP="0087540E">
      <w:pPr>
        <w:pStyle w:val="Normal1"/>
        <w:spacing w:line="360" w:lineRule="auto"/>
        <w:ind w:firstLine="540"/>
        <w:rPr>
          <w:rFonts w:ascii="Times New Roman" w:hAnsi="Times New Roman" w:cs="Times New Roman"/>
          <w:sz w:val="24"/>
          <w:szCs w:val="24"/>
          <w:lang w:eastAsia="zh-TW"/>
        </w:rPr>
      </w:pPr>
      <w:r>
        <w:rPr>
          <w:rFonts w:ascii="Times New Roman" w:hAnsi="Times New Roman" w:cs="Times New Roman"/>
          <w:sz w:val="24"/>
          <w:szCs w:val="24"/>
        </w:rPr>
        <w:t>In the two consumer-resource models, the impact of the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sidR="00654BB8">
        <w:rPr>
          <w:rFonts w:ascii="Times New Roman" w:hAnsi="Times New Roman" w:cs="Times New Roman"/>
          <w:sz w:val="24"/>
          <w:szCs w:val="24"/>
        </w:rPr>
        <w:t>)</w:t>
      </w:r>
      <w:r>
        <w:rPr>
          <w:rFonts w:ascii="Times New Roman" w:hAnsi="Times New Roman" w:cs="Times New Roman"/>
          <w:sz w:val="24"/>
          <w:szCs w:val="24"/>
        </w:rPr>
        <w:t xml:space="preserve"> on the focal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i</w:t>
      </w:r>
      <w:r w:rsidR="00654BB8">
        <w:rPr>
          <w:rFonts w:ascii="Times New Roman" w:hAnsi="Times New Roman" w:cs="Times New Roman"/>
          <w:sz w:val="24"/>
          <w:szCs w:val="24"/>
        </w:rPr>
        <w:t>)</w:t>
      </w:r>
      <w:r>
        <w:rPr>
          <w:rFonts w:ascii="Times New Roman" w:hAnsi="Times New Roman" w:cs="Times New Roman"/>
          <w:sz w:val="24"/>
          <w:szCs w:val="24"/>
        </w:rPr>
        <w:t xml:space="preserve"> one depends on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Pr>
          <w:rFonts w:ascii="Times New Roman" w:hAnsi="Times New Roman" w:cs="Times New Roman"/>
          <w:sz w:val="24"/>
          <w:szCs w:val="24"/>
        </w:rPr>
        <w:t>’</w:t>
      </w:r>
      <w:r w:rsidR="00654BB8">
        <w:rPr>
          <w:rFonts w:ascii="Times New Roman" w:hAnsi="Times New Roman" w:cs="Times New Roman"/>
          <w:sz w:val="24"/>
          <w:szCs w:val="24"/>
        </w:rPr>
        <w:t>s</w:t>
      </w:r>
      <w:r>
        <w:rPr>
          <w:rFonts w:ascii="Times New Roman" w:hAnsi="Times New Roman" w:cs="Times New Roman"/>
          <w:sz w:val="24"/>
          <w:szCs w:val="24"/>
        </w:rPr>
        <w:t xml:space="preserve"> consumption on the reso</w:t>
      </w:r>
      <w:r w:rsidR="00654BB8">
        <w:rPr>
          <w:rFonts w:ascii="Times New Roman" w:hAnsi="Times New Roman" w:cs="Times New Roman"/>
          <w:sz w:val="24"/>
          <w:szCs w:val="24"/>
        </w:rPr>
        <w:t>ur</w:t>
      </w:r>
      <w:r>
        <w:rPr>
          <w:rFonts w:ascii="Times New Roman" w:hAnsi="Times New Roman" w:cs="Times New Roman"/>
          <w:sz w:val="24"/>
          <w:szCs w:val="24"/>
        </w:rPr>
        <w:t xml:space="preserve">ce that limit the growth </w:t>
      </w:r>
      <w:r w:rsidR="00654BB8">
        <w:rPr>
          <w:rFonts w:ascii="Times New Roman" w:hAnsi="Times New Roman" w:cs="Times New Roman"/>
          <w:sz w:val="24"/>
          <w:szCs w:val="24"/>
        </w:rPr>
        <w:t>of the focal species.</w:t>
      </w:r>
      <w:r w:rsidR="00654BB8">
        <w:rPr>
          <w:rFonts w:ascii="Times New Roman" w:hAnsi="Times New Roman" w:cs="Times New Roman" w:hint="eastAsia"/>
          <w:sz w:val="24"/>
          <w:szCs w:val="24"/>
          <w:lang w:eastAsia="zh-TW"/>
        </w:rPr>
        <w:t xml:space="preserve"> Fo</w:t>
      </w:r>
      <w:r w:rsidR="00654BB8">
        <w:rPr>
          <w:rFonts w:ascii="Times New Roman" w:hAnsi="Times New Roman" w:cs="Times New Roman"/>
          <w:sz w:val="24"/>
          <w:szCs w:val="24"/>
          <w:lang w:eastAsia="zh-TW"/>
        </w:rPr>
        <w:t xml:space="preserve">r example, </w:t>
      </w:r>
      <w:r w:rsidR="002710F9">
        <w:rPr>
          <w:rFonts w:ascii="Times New Roman" w:hAnsi="Times New Roman" w:cs="Times New Roman"/>
          <w:sz w:val="24"/>
          <w:szCs w:val="24"/>
          <w:lang w:eastAsia="zh-TW"/>
        </w:rPr>
        <w:t xml:space="preserve">in Tilman’s consumer-resource model, </w:t>
      </w:r>
      <w:r w:rsidR="00654BB8">
        <w:rPr>
          <w:rFonts w:ascii="Times New Roman" w:hAnsi="Times New Roman" w:cs="Times New Roman"/>
          <w:sz w:val="24"/>
          <w:szCs w:val="24"/>
          <w:lang w:eastAsia="zh-TW"/>
        </w:rPr>
        <w:t xml:space="preserve">the </w:t>
      </w:r>
      <w:r w:rsidR="00654BB8" w:rsidRPr="00654BB8">
        <w:rPr>
          <w:rFonts w:ascii="Times New Roman" w:hAnsi="Times New Roman" w:cs="Times New Roman"/>
          <w:i/>
          <w:sz w:val="24"/>
          <w:szCs w:val="24"/>
          <w:lang w:eastAsia="zh-TW"/>
        </w:rPr>
        <w:t>per capita</w:t>
      </w:r>
      <w:r w:rsidR="00654BB8">
        <w:rPr>
          <w:rFonts w:ascii="Times New Roman" w:hAnsi="Times New Roman" w:cs="Times New Roman"/>
          <w:sz w:val="24"/>
          <w:szCs w:val="24"/>
          <w:lang w:eastAsia="zh-TW"/>
        </w:rPr>
        <w:t xml:space="preserve"> competition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on </w:t>
      </w:r>
      <w:r w:rsidR="00654BB8">
        <w:rPr>
          <w:rFonts w:ascii="Times New Roman" w:hAnsi="Times New Roman" w:cs="Times New Roman"/>
          <w:i/>
          <w:sz w:val="24"/>
          <w:szCs w:val="24"/>
          <w:lang w:eastAsia="zh-TW"/>
        </w:rPr>
        <w:t>i</w:t>
      </w:r>
      <w:r w:rsidR="00654BB8">
        <w:rPr>
          <w:rFonts w:ascii="Times New Roman" w:hAnsi="Times New Roman" w:cs="Times New Roman"/>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54BB8">
        <w:rPr>
          <w:rFonts w:ascii="Times New Roman" w:hAnsi="Times New Roman" w:cs="Times New Roman"/>
          <w:sz w:val="24"/>
          <w:szCs w:val="24"/>
        </w:rPr>
        <w:t xml:space="preserve">) </w:t>
      </w:r>
      <w:r w:rsidR="00654BB8">
        <w:rPr>
          <w:rFonts w:ascii="Times New Roman" w:hAnsi="Times New Roman" w:cs="Times New Roman"/>
          <w:sz w:val="24"/>
          <w:szCs w:val="24"/>
          <w:lang w:eastAsia="zh-TW"/>
        </w:rPr>
        <w:t xml:space="preserve">depends on the consumption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on resource </w:t>
      </w:r>
      <w:r w:rsidR="00654BB8" w:rsidRPr="00654BB8">
        <w:rPr>
          <w:rFonts w:ascii="Times New Roman" w:hAnsi="Times New Roman" w:cs="Times New Roman"/>
          <w:i/>
          <w:sz w:val="24"/>
          <w:szCs w:val="24"/>
          <w:lang w:eastAsia="zh-TW"/>
        </w:rPr>
        <w:t>j</w:t>
      </w:r>
      <w:r w:rsidR="00654BB8" w:rsidRPr="00654BB8">
        <w:rPr>
          <w:rFonts w:ascii="Times New Roman" w:hAnsi="Times New Roman" w:cs="Times New Roman"/>
          <w:sz w:val="24"/>
          <w:szCs w:val="24"/>
          <w:lang w:eastAsia="zh-TW"/>
        </w:rPr>
        <w:t xml:space="preserve"> </w:t>
      </w:r>
      <w:r w:rsidR="00654BB8">
        <w:rPr>
          <w:rFonts w:ascii="Times New Roman" w:hAnsi="Times New Roman" w:cs="Times New Roman"/>
          <w:sz w:val="24"/>
          <w:szCs w:val="24"/>
          <w:lang w:eastAsia="zh-TW"/>
        </w:rPr>
        <w:t>(</w:t>
      </w:r>
      <w:r w:rsidR="00654BB8" w:rsidRPr="00120378">
        <w:rPr>
          <w:rFonts w:ascii="Times New Roman" w:hAnsi="Times New Roman" w:cs="Times New Roman"/>
          <w:i/>
          <w:sz w:val="24"/>
          <w:szCs w:val="24"/>
          <w:lang w:eastAsia="zh-TW"/>
        </w:rPr>
        <w:t>c</w:t>
      </w:r>
      <w:r w:rsidR="00654BB8" w:rsidRPr="00120378">
        <w:rPr>
          <w:rFonts w:ascii="Times New Roman" w:hAnsi="Times New Roman" w:cs="Times New Roman"/>
          <w:i/>
          <w:sz w:val="24"/>
          <w:szCs w:val="24"/>
          <w:vertAlign w:val="subscript"/>
          <w:lang w:eastAsia="zh-TW"/>
        </w:rPr>
        <w:t>jj</w:t>
      </w:r>
      <w:r w:rsidR="00654BB8">
        <w:rPr>
          <w:rFonts w:ascii="Times New Roman" w:hAnsi="Times New Roman" w:cs="Times New Roman"/>
          <w:sz w:val="24"/>
          <w:szCs w:val="24"/>
          <w:lang w:eastAsia="zh-TW"/>
        </w:rPr>
        <w:t xml:space="preserve">), which is the limiting resource of species </w:t>
      </w:r>
      <w:r w:rsidR="00654BB8" w:rsidRPr="00654BB8">
        <w:rPr>
          <w:rFonts w:ascii="Times New Roman" w:hAnsi="Times New Roman" w:cs="Times New Roman"/>
          <w:i/>
          <w:sz w:val="24"/>
          <w:szCs w:val="24"/>
          <w:lang w:eastAsia="zh-TW"/>
        </w:rPr>
        <w:t>i</w:t>
      </w:r>
      <w:r w:rsidR="00654BB8" w:rsidRPr="00654BB8">
        <w:rPr>
          <w:rFonts w:ascii="Times New Roman" w:hAnsi="Times New Roman" w:cs="Times New Roman" w:hint="eastAsia"/>
          <w:sz w:val="24"/>
          <w:szCs w:val="24"/>
          <w:lang w:eastAsia="zh-TW"/>
        </w:rPr>
        <w:t>.</w:t>
      </w:r>
      <w:r w:rsidR="00654BB8">
        <w:rPr>
          <w:rFonts w:ascii="Times New Roman" w:hAnsi="Times New Roman" w:cs="Times New Roman"/>
          <w:sz w:val="24"/>
          <w:szCs w:val="24"/>
          <w:lang w:eastAsia="zh-TW"/>
        </w:rPr>
        <w:t xml:space="preserve"> </w:t>
      </w:r>
      <w:r w:rsidR="00120378">
        <w:rPr>
          <w:rFonts w:ascii="Times New Roman" w:hAnsi="Times New Roman" w:cs="Times New Roman"/>
          <w:sz w:val="24"/>
          <w:szCs w:val="24"/>
          <w:lang w:eastAsia="zh-TW"/>
        </w:rPr>
        <w:t xml:space="preserve">Although we </w:t>
      </w:r>
      <w:r w:rsidR="00120378" w:rsidRPr="00B0403D">
        <w:rPr>
          <w:rFonts w:ascii="Times New Roman" w:hAnsi="Times New Roman" w:cs="Times New Roman"/>
          <w:sz w:val="24"/>
          <w:szCs w:val="24"/>
        </w:rPr>
        <w:t xml:space="preserve">assume that the consumption of species </w:t>
      </w:r>
      <w:r w:rsidR="00120378" w:rsidRPr="000C2981">
        <w:rPr>
          <w:rFonts w:ascii="Times New Roman" w:hAnsi="Times New Roman" w:cs="Times New Roman"/>
          <w:i/>
          <w:sz w:val="24"/>
          <w:szCs w:val="24"/>
        </w:rPr>
        <w:t>i</w:t>
      </w:r>
      <w:r w:rsidR="00120378" w:rsidRPr="00B0403D">
        <w:rPr>
          <w:rFonts w:ascii="Times New Roman" w:hAnsi="Times New Roman" w:cs="Times New Roman"/>
          <w:sz w:val="24"/>
          <w:szCs w:val="24"/>
        </w:rPr>
        <w:t xml:space="preserve"> on resource </w:t>
      </w:r>
      <w:r w:rsidR="00120378" w:rsidRPr="000C2981">
        <w:rPr>
          <w:rFonts w:ascii="Times New Roman" w:hAnsi="Times New Roman" w:cs="Times New Roman"/>
          <w:i/>
          <w:sz w:val="24"/>
          <w:szCs w:val="24"/>
        </w:rPr>
        <w:t>j</w:t>
      </w:r>
      <w:r w:rsidR="00120378" w:rsidRPr="00B0403D">
        <w:rPr>
          <w:rFonts w:ascii="Times New Roman" w:hAnsi="Times New Roman" w:cs="Times New Roman"/>
          <w:sz w:val="24"/>
          <w:szCs w:val="24"/>
        </w:rPr>
        <w:t xml:space="preserve"> is evaluated at the equilibrium</w:t>
      </w:r>
      <w:r w:rsidR="00406D4A">
        <w:rPr>
          <w:rFonts w:ascii="Times New Roman" w:hAnsi="Times New Roman" w:cs="Times New Roman"/>
          <w:sz w:val="24"/>
          <w:szCs w:val="24"/>
        </w:rPr>
        <w:t xml:space="preserve"> </w:t>
      </w:r>
      <w:r w:rsidR="00406D4A">
        <w:rPr>
          <w:rFonts w:ascii="Times New Roman" w:hAnsi="Times New Roman" w:cs="Times New Roman"/>
          <w:sz w:val="24"/>
          <w:szCs w:val="24"/>
          <w:lang w:eastAsia="zh-TW"/>
        </w:rPr>
        <w:t>when applying equation 11 to 14,</w:t>
      </w:r>
      <w:r w:rsidR="00120378">
        <w:rPr>
          <w:rFonts w:ascii="Times New Roman" w:hAnsi="Times New Roman" w:cs="Times New Roman"/>
          <w:sz w:val="24"/>
          <w:szCs w:val="24"/>
        </w:rPr>
        <w:t xml:space="preserve"> </w:t>
      </w:r>
      <w:r w:rsidR="006A6A7F">
        <w:rPr>
          <w:rFonts w:ascii="Times New Roman" w:hAnsi="Times New Roman" w:cs="Times New Roman"/>
          <w:sz w:val="24"/>
          <w:szCs w:val="24"/>
        </w:rPr>
        <w:t xml:space="preserve">this </w:t>
      </w:r>
      <w:r w:rsidR="00406D4A">
        <w:rPr>
          <w:rFonts w:ascii="Times New Roman" w:hAnsi="Times New Roman" w:cs="Times New Roman"/>
          <w:sz w:val="24"/>
          <w:szCs w:val="24"/>
        </w:rPr>
        <w:t xml:space="preserve">might not reflect the reality in the experiment system. </w:t>
      </w:r>
      <w:r w:rsidR="00580812">
        <w:rPr>
          <w:rFonts w:ascii="Times New Roman" w:hAnsi="Times New Roman" w:cs="Times New Roman"/>
          <w:sz w:val="24"/>
          <w:szCs w:val="24"/>
          <w:lang w:eastAsia="zh-TW"/>
        </w:rPr>
        <w:t>In addition, the resource level</w:t>
      </w:r>
      <w:r w:rsidR="00120378">
        <w:rPr>
          <w:rFonts w:ascii="Times New Roman" w:hAnsi="Times New Roman" w:cs="Times New Roman"/>
          <w:sz w:val="24"/>
          <w:szCs w:val="24"/>
          <w:lang w:eastAsia="zh-TW"/>
        </w:rPr>
        <w:t xml:space="preserve">s under which the experiment is conducted can affect the parameter estimation in the consumer resource models and thus affect the calculation of </w:t>
      </w:r>
      <w:r w:rsidR="00120378" w:rsidRPr="00B0403D">
        <w:rPr>
          <w:rFonts w:ascii="Times New Roman" w:hAnsi="Times New Roman" w:cs="Times New Roman"/>
          <w:sz w:val="24"/>
          <w:szCs w:val="24"/>
        </w:rPr>
        <w:t>competition coefficients (</w:t>
      </w:r>
      <w:r w:rsidR="00120378" w:rsidRPr="00CE29AE">
        <w:rPr>
          <w:rFonts w:ascii="Times New Roman" w:hAnsi="Times New Roman" w:cs="Times New Roman"/>
          <w:i/>
          <w:sz w:val="24"/>
          <w:szCs w:val="24"/>
        </w:rPr>
        <w:t>α</w:t>
      </w:r>
      <w:r w:rsidR="00120378" w:rsidRPr="00CE29AE">
        <w:rPr>
          <w:rFonts w:ascii="Times New Roman" w:hAnsi="Times New Roman" w:cs="Times New Roman"/>
          <w:i/>
          <w:sz w:val="24"/>
          <w:szCs w:val="24"/>
          <w:vertAlign w:val="subscript"/>
        </w:rPr>
        <w:t>i</w:t>
      </w:r>
      <w:r w:rsidR="00120378">
        <w:rPr>
          <w:rFonts w:ascii="Times New Roman" w:hAnsi="Times New Roman" w:cs="Times New Roman"/>
          <w:i/>
          <w:sz w:val="24"/>
          <w:szCs w:val="24"/>
          <w:vertAlign w:val="subscript"/>
        </w:rPr>
        <w:t>i</w:t>
      </w:r>
      <w:r w:rsidR="00120378" w:rsidRPr="00CE29AE">
        <w:rPr>
          <w:rFonts w:ascii="Times New Roman" w:hAnsi="Times New Roman" w:cs="Times New Roman"/>
          <w:sz w:val="24"/>
          <w:szCs w:val="24"/>
        </w:rPr>
        <w:t xml:space="preserve"> and </w:t>
      </w:r>
      <w:r w:rsidR="00120378" w:rsidRPr="00CE29AE">
        <w:rPr>
          <w:rFonts w:ascii="Times New Roman" w:hAnsi="Times New Roman" w:cs="Times New Roman"/>
          <w:i/>
          <w:sz w:val="24"/>
          <w:szCs w:val="24"/>
        </w:rPr>
        <w:t>α</w:t>
      </w:r>
      <w:r w:rsidR="00120378" w:rsidRPr="00CE29AE">
        <w:rPr>
          <w:rFonts w:ascii="Times New Roman" w:hAnsi="Times New Roman" w:cs="Times New Roman"/>
          <w:i/>
          <w:sz w:val="24"/>
          <w:szCs w:val="24"/>
          <w:vertAlign w:val="subscript"/>
        </w:rPr>
        <w:t>ij</w:t>
      </w:r>
      <w:r w:rsidR="00120378" w:rsidRPr="00B0403D">
        <w:rPr>
          <w:rFonts w:ascii="Times New Roman" w:hAnsi="Times New Roman" w:cs="Times New Roman"/>
          <w:sz w:val="24"/>
          <w:szCs w:val="24"/>
        </w:rPr>
        <w:t>)</w:t>
      </w:r>
      <w:r w:rsidR="00120378">
        <w:rPr>
          <w:rFonts w:ascii="Times New Roman" w:hAnsi="Times New Roman" w:cs="Times New Roman"/>
          <w:sz w:val="24"/>
          <w:szCs w:val="24"/>
        </w:rPr>
        <w:t xml:space="preserve"> and </w:t>
      </w:r>
      <w:r w:rsidR="00406D4A">
        <w:rPr>
          <w:rFonts w:ascii="Times New Roman" w:hAnsi="Times New Roman" w:cs="Times New Roman"/>
          <w:sz w:val="24"/>
          <w:szCs w:val="24"/>
        </w:rPr>
        <w:t>ND</w:t>
      </w:r>
      <w:r w:rsidR="00406D4A">
        <w:rPr>
          <w:rFonts w:ascii="Times New Roman" w:hAnsi="Times New Roman" w:cs="Times New Roman" w:hint="eastAsia"/>
          <w:sz w:val="24"/>
          <w:szCs w:val="24"/>
          <w:lang w:eastAsia="zh-TW"/>
        </w:rPr>
        <w:t xml:space="preserve"> </w:t>
      </w:r>
      <w:r w:rsidR="00406D4A">
        <w:rPr>
          <w:rFonts w:ascii="Times New Roman" w:hAnsi="Times New Roman" w:cs="Times New Roman"/>
          <w:sz w:val="24"/>
          <w:szCs w:val="24"/>
          <w:lang w:eastAsia="zh-TW"/>
        </w:rPr>
        <w:t>and RFD</w:t>
      </w:r>
      <w:r w:rsidR="00120378">
        <w:rPr>
          <w:rFonts w:ascii="Times New Roman" w:hAnsi="Times New Roman" w:cs="Times New Roman"/>
          <w:sz w:val="24"/>
          <w:szCs w:val="24"/>
          <w:lang w:eastAsia="zh-TW"/>
        </w:rPr>
        <w:t xml:space="preserve">. For </w:t>
      </w:r>
      <w:r w:rsidR="00406D4A">
        <w:rPr>
          <w:rFonts w:ascii="Times New Roman" w:hAnsi="Times New Roman" w:cs="Times New Roman"/>
          <w:sz w:val="24"/>
          <w:szCs w:val="24"/>
          <w:lang w:eastAsia="zh-TW"/>
        </w:rPr>
        <w:t>example, the R</w:t>
      </w:r>
      <w:r w:rsidR="00406D4A" w:rsidRPr="00406D4A">
        <w:rPr>
          <w:rFonts w:ascii="Times New Roman" w:hAnsi="Times New Roman" w:cs="Times New Roman"/>
          <w:sz w:val="24"/>
          <w:szCs w:val="24"/>
          <w:vertAlign w:val="superscript"/>
          <w:lang w:eastAsia="zh-TW"/>
        </w:rPr>
        <w:t>*</w:t>
      </w:r>
      <w:r w:rsidR="00406D4A">
        <w:rPr>
          <w:rFonts w:ascii="Times New Roman" w:hAnsi="Times New Roman" w:cs="Times New Roman"/>
          <w:sz w:val="24"/>
          <w:szCs w:val="24"/>
          <w:lang w:eastAsia="zh-TW"/>
        </w:rPr>
        <w:t xml:space="preserve"> is the Tilman’s consumer-resource model is determined by the dilution rate (</w:t>
      </w:r>
      <w:r w:rsidR="00406D4A" w:rsidRPr="00406D4A">
        <w:rPr>
          <w:rFonts w:ascii="Times New Roman" w:hAnsi="Times New Roman" w:cs="Times New Roman"/>
          <w:i/>
          <w:sz w:val="24"/>
          <w:szCs w:val="24"/>
          <w:lang w:eastAsia="zh-TW"/>
        </w:rPr>
        <w:t>D</w:t>
      </w:r>
      <w:r w:rsidR="00406D4A">
        <w:rPr>
          <w:rFonts w:ascii="Times New Roman" w:hAnsi="Times New Roman" w:cs="Times New Roman"/>
          <w:sz w:val="24"/>
          <w:szCs w:val="24"/>
          <w:lang w:eastAsia="zh-TW"/>
        </w:rPr>
        <w:t>) so that under different dilution rate, the</w:t>
      </w:r>
      <w:r w:rsidR="00B53CA3">
        <w:rPr>
          <w:rFonts w:ascii="Times New Roman" w:hAnsi="Times New Roman" w:cs="Times New Roman"/>
          <w:sz w:val="24"/>
          <w:szCs w:val="24"/>
          <w:lang w:eastAsia="zh-TW"/>
        </w:rPr>
        <w:t xml:space="preserve"> </w:t>
      </w:r>
      <w:r w:rsidR="00B53CA3" w:rsidRPr="00654BB8">
        <w:rPr>
          <w:rFonts w:ascii="Times New Roman" w:hAnsi="Times New Roman" w:cs="Times New Roman"/>
          <w:i/>
          <w:sz w:val="24"/>
          <w:szCs w:val="24"/>
          <w:lang w:eastAsia="zh-TW"/>
        </w:rPr>
        <w:t>per capita</w:t>
      </w:r>
      <w:r w:rsidR="00B53CA3">
        <w:rPr>
          <w:rFonts w:ascii="Times New Roman" w:hAnsi="Times New Roman" w:cs="Times New Roman"/>
          <w:sz w:val="24"/>
          <w:szCs w:val="24"/>
          <w:lang w:eastAsia="zh-TW"/>
        </w:rPr>
        <w:t xml:space="preserve"> competition coefficients (e.g.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and thus </w:t>
      </w:r>
      <w:r w:rsidR="00406D4A">
        <w:rPr>
          <w:rFonts w:ascii="Times New Roman" w:hAnsi="Times New Roman" w:cs="Times New Roman"/>
          <w:sz w:val="24"/>
          <w:szCs w:val="24"/>
          <w:lang w:eastAsia="zh-TW"/>
        </w:rPr>
        <w:t xml:space="preserve">ND and RFD can </w:t>
      </w:r>
      <w:r w:rsidR="00B10E8D">
        <w:rPr>
          <w:rFonts w:ascii="Times New Roman" w:hAnsi="Times New Roman" w:cs="Times New Roman"/>
          <w:sz w:val="24"/>
          <w:szCs w:val="24"/>
          <w:lang w:eastAsia="zh-TW"/>
        </w:rPr>
        <w:t xml:space="preserve">vary. </w:t>
      </w:r>
      <w:r w:rsidR="00B53CA3">
        <w:rPr>
          <w:rFonts w:ascii="Times New Roman" w:hAnsi="Times New Roman" w:cs="Times New Roman"/>
          <w:sz w:val="24"/>
          <w:szCs w:val="24"/>
          <w:lang w:eastAsia="zh-TW"/>
        </w:rPr>
        <w:t xml:space="preserve">Consequently, the prediction to species </w:t>
      </w:r>
      <w:r w:rsidR="00B53CA3">
        <w:rPr>
          <w:rFonts w:ascii="Times New Roman" w:hAnsi="Times New Roman" w:cs="Times New Roman"/>
          <w:sz w:val="24"/>
          <w:szCs w:val="24"/>
          <w:lang w:eastAsia="zh-TW"/>
        </w:rPr>
        <w:lastRenderedPageBreak/>
        <w:t xml:space="preserve">coexistence can be different from that from the Lotka-Volterra </w:t>
      </w:r>
      <w:r w:rsidR="008035B7">
        <w:rPr>
          <w:rFonts w:ascii="Times New Roman" w:hAnsi="Times New Roman" w:cs="Times New Roman"/>
          <w:sz w:val="24"/>
          <w:szCs w:val="24"/>
          <w:lang w:eastAsia="zh-TW"/>
        </w:rPr>
        <w:t xml:space="preserve">model fitting or sensitivity methods. </w:t>
      </w:r>
    </w:p>
    <w:p w14:paraId="481D6A8D" w14:textId="376772B7" w:rsidR="0008291C" w:rsidRDefault="00B53CA3" w:rsidP="0087540E">
      <w:pPr>
        <w:pStyle w:val="Normal1"/>
        <w:spacing w:line="360" w:lineRule="auto"/>
        <w:ind w:firstLine="540"/>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conclusion, we argue that, except the NFD method, these five methods are identical in terms of the algebra to calculate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and thus ND and RFD. However, when applying these methods in real experiment, the two consumer-resource models can make qualitatively different coexistence predictions when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is not constant with respective to time and population size. </w:t>
      </w:r>
    </w:p>
    <w:p w14:paraId="16A8AA7A" w14:textId="3B8E4D63" w:rsidR="0087540E" w:rsidRDefault="0087540E" w:rsidP="0087540E">
      <w:pPr>
        <w:pStyle w:val="Normal1"/>
        <w:spacing w:line="360" w:lineRule="auto"/>
        <w:ind w:firstLine="540"/>
        <w:rPr>
          <w:rFonts w:ascii="Times New Roman" w:hAnsi="Times New Roman" w:cs="Times New Roman"/>
          <w:sz w:val="24"/>
          <w:szCs w:val="24"/>
          <w:lang w:eastAsia="zh-TW"/>
        </w:rPr>
      </w:pPr>
    </w:p>
    <w:p w14:paraId="05D36F3E" w14:textId="1CDAF197" w:rsidR="004044A2" w:rsidRPr="00B0403D" w:rsidRDefault="0087540E" w:rsidP="0087540E">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2. </w:t>
      </w:r>
      <w:r w:rsidR="00794E37" w:rsidRPr="00B0403D">
        <w:rPr>
          <w:rFonts w:ascii="Times New Roman" w:hAnsi="Times New Roman" w:cs="Times New Roman"/>
          <w:b/>
          <w:sz w:val="24"/>
          <w:szCs w:val="24"/>
        </w:rPr>
        <w:t>When, why, and how each method should be used (narrative table</w:t>
      </w:r>
      <w:r w:rsidR="00B93068">
        <w:rPr>
          <w:rFonts w:ascii="Times New Roman" w:hAnsi="Times New Roman" w:cs="Times New Roman"/>
          <w:b/>
          <w:sz w:val="24"/>
          <w:szCs w:val="24"/>
        </w:rPr>
        <w:t xml:space="preserve"> 2</w:t>
      </w:r>
      <w:r w:rsidR="00794E37" w:rsidRPr="00B0403D">
        <w:rPr>
          <w:rFonts w:ascii="Times New Roman" w:hAnsi="Times New Roman" w:cs="Times New Roman"/>
          <w:b/>
          <w:sz w:val="24"/>
          <w:szCs w:val="24"/>
        </w:rPr>
        <w:t>)</w:t>
      </w:r>
    </w:p>
    <w:p w14:paraId="1B5F4A42" w14:textId="2537EE2A"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The upper section of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is a decision tree that divides the five methods with respect to several sequential bifurcations. </w:t>
      </w:r>
    </w:p>
    <w:p w14:paraId="5CB6EBB6" w14:textId="0F7D0855" w:rsidR="004044A2" w:rsidRPr="00E43EC9" w:rsidRDefault="00794E37" w:rsidP="00E43EC9">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The first bifurcation is whether or the empiricist knows the factors that influence population dynamics in their study system</w:t>
      </w:r>
      <w:r w:rsidR="00E43EC9">
        <w:rPr>
          <w:rFonts w:ascii="Times New Roman" w:hAnsi="Times New Roman" w:cs="Times New Roman"/>
          <w:sz w:val="24"/>
          <w:szCs w:val="24"/>
        </w:rPr>
        <w:t xml:space="preserve"> [Q1]</w:t>
      </w:r>
      <w:r w:rsidRPr="00B0403D">
        <w:rPr>
          <w:rFonts w:ascii="Times New Roman" w:hAnsi="Times New Roman" w:cs="Times New Roman"/>
          <w:sz w:val="24"/>
          <w:szCs w:val="24"/>
        </w:rPr>
        <w:t xml:space="preserve">. </w:t>
      </w:r>
      <w:r w:rsidRPr="00E43EC9">
        <w:rPr>
          <w:rFonts w:ascii="Times New Roman" w:hAnsi="Times New Roman" w:cs="Times New Roman"/>
          <w:sz w:val="24"/>
          <w:szCs w:val="24"/>
        </w:rPr>
        <w:t>This question divides the five meth</w:t>
      </w:r>
      <w:r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red)</w:t>
      </w:r>
      <w:r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Pr="00E43EC9">
        <w:rPr>
          <w:rFonts w:ascii="Times New Roman" w:hAnsi="Times New Roman" w:cs="Times New Roman"/>
          <w:sz w:val="24"/>
          <w:szCs w:val="24"/>
        </w:rPr>
        <w:t xml:space="preserve"> </w:t>
      </w:r>
    </w:p>
    <w:p w14:paraId="707D9E59"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As shown in section 2, both of the consumer resource models can be used to estimate interaction coefficients and obtain estimates of ND and RFD. However, none of the phenomenological methods can be used to predict the mechanisms by which species interact in consumer-resource models. </w:t>
      </w:r>
    </w:p>
    <w:p w14:paraId="1E30B87E"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Due to the completely divergent properties of these two classes of models, several of the remaining decision steps are specific </w:t>
      </w:r>
      <w:r w:rsidR="00D13915">
        <w:rPr>
          <w:rFonts w:ascii="Times New Roman" w:hAnsi="Times New Roman" w:cs="Times New Roman"/>
          <w:sz w:val="24"/>
          <w:szCs w:val="24"/>
        </w:rPr>
        <w:t>to</w:t>
      </w:r>
      <w:r w:rsidR="00D13915" w:rsidRPr="00B0403D">
        <w:rPr>
          <w:rFonts w:ascii="Times New Roman" w:hAnsi="Times New Roman" w:cs="Times New Roman"/>
          <w:sz w:val="24"/>
          <w:szCs w:val="24"/>
        </w:rPr>
        <w:t xml:space="preserve"> </w:t>
      </w:r>
      <w:r w:rsidRPr="00B0403D">
        <w:rPr>
          <w:rFonts w:ascii="Times New Roman" w:hAnsi="Times New Roman" w:cs="Times New Roman"/>
          <w:sz w:val="24"/>
          <w:szCs w:val="24"/>
        </w:rPr>
        <w:t>either</w:t>
      </w:r>
      <w:r w:rsidR="00E4489E">
        <w:rPr>
          <w:rFonts w:ascii="Times New Roman" w:hAnsi="Times New Roman" w:cs="Times New Roman"/>
          <w:sz w:val="24"/>
          <w:szCs w:val="24"/>
        </w:rPr>
        <w:t xml:space="preserve"> of</w:t>
      </w:r>
      <w:r w:rsidRPr="00B0403D">
        <w:rPr>
          <w:rFonts w:ascii="Times New Roman" w:hAnsi="Times New Roman" w:cs="Times New Roman"/>
          <w:sz w:val="24"/>
          <w:szCs w:val="24"/>
        </w:rPr>
        <w:t xml:space="preserve"> the consumer-resource models or the phenomenological methods.</w:t>
      </w:r>
    </w:p>
    <w:p w14:paraId="4E226C80" w14:textId="77777777" w:rsidR="00144BB6" w:rsidRDefault="00144BB6" w:rsidP="002B309B">
      <w:pPr>
        <w:pStyle w:val="Normal1"/>
        <w:numPr>
          <w:ilvl w:val="1"/>
          <w:numId w:val="1"/>
        </w:numPr>
        <w:spacing w:line="360" w:lineRule="auto"/>
        <w:ind w:hanging="450"/>
        <w:rPr>
          <w:rFonts w:ascii="Times New Roman" w:hAnsi="Times New Roman" w:cs="Times New Roman"/>
          <w:sz w:val="24"/>
          <w:szCs w:val="24"/>
        </w:rPr>
      </w:pPr>
      <w:r>
        <w:rPr>
          <w:rFonts w:ascii="Times New Roman" w:hAnsi="Times New Roman" w:cs="Times New Roman"/>
          <w:sz w:val="24"/>
          <w:szCs w:val="24"/>
        </w:rPr>
        <w:t>Phen</w:t>
      </w:r>
      <w:r w:rsidR="00A07639">
        <w:rPr>
          <w:rFonts w:ascii="Times New Roman" w:hAnsi="Times New Roman" w:cs="Times New Roman"/>
          <w:sz w:val="24"/>
          <w:szCs w:val="24"/>
        </w:rPr>
        <w:t>o</w:t>
      </w:r>
      <w:r>
        <w:rPr>
          <w:rFonts w:ascii="Times New Roman" w:hAnsi="Times New Roman" w:cs="Times New Roman"/>
          <w:sz w:val="24"/>
          <w:szCs w:val="24"/>
        </w:rPr>
        <w:t xml:space="preserve">menological Methods. </w:t>
      </w:r>
    </w:p>
    <w:p w14:paraId="19A94338" w14:textId="570BF9DB" w:rsidR="00277918" w:rsidRDefault="002B309B" w:rsidP="00B90B60">
      <w:pPr>
        <w:pStyle w:val="Normal1"/>
        <w:numPr>
          <w:ilvl w:val="2"/>
          <w:numId w:val="1"/>
        </w:numPr>
        <w:spacing w:line="360" w:lineRule="auto"/>
        <w:ind w:left="1800"/>
        <w:rPr>
          <w:rFonts w:ascii="Times New Roman" w:hAnsi="Times New Roman" w:cs="Times New Roman"/>
          <w:sz w:val="24"/>
          <w:szCs w:val="24"/>
        </w:rPr>
      </w:pPr>
      <w:r w:rsidRPr="00B90B60">
        <w:rPr>
          <w:rFonts w:ascii="Times New Roman" w:hAnsi="Times New Roman" w:cs="Times New Roman"/>
          <w:sz w:val="24"/>
          <w:szCs w:val="24"/>
        </w:rPr>
        <w:t xml:space="preserve">The three phenomenological methods highlighted in red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w:t>
      </w:r>
      <w:r w:rsidR="00BC23F1">
        <w:rPr>
          <w:rFonts w:ascii="Times New Roman" w:hAnsi="Times New Roman" w:cs="Times New Roman"/>
          <w:sz w:val="24"/>
          <w:szCs w:val="24"/>
        </w:rPr>
        <w:lastRenderedPageBreak/>
        <w:t xml:space="preserve">dynamics, whether the species are competing for a resource, or </w:t>
      </w:r>
      <w:r w:rsidR="00277918">
        <w:rPr>
          <w:rFonts w:ascii="Times New Roman" w:hAnsi="Times New Roman" w:cs="Times New Roman"/>
          <w:sz w:val="24"/>
          <w:szCs w:val="24"/>
        </w:rPr>
        <w:t xml:space="preserve">what type of resource (biotic or abiotic) the species are competing for. </w:t>
      </w:r>
    </w:p>
    <w:p w14:paraId="0D847138" w14:textId="22979D08" w:rsidR="00E43EC9" w:rsidRDefault="00E43EC9" w:rsidP="00B90B60">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One of the most consequential decisions among these methods is whether the data will come from manipulative experiments or observations from an un-manipulated system</w:t>
      </w:r>
      <w:r w:rsidR="00EB3CE4">
        <w:rPr>
          <w:rFonts w:ascii="Times New Roman" w:hAnsi="Times New Roman" w:cs="Times New Roman"/>
          <w:sz w:val="24"/>
          <w:szCs w:val="24"/>
        </w:rPr>
        <w:t xml:space="preserve"> [Q2]</w:t>
      </w:r>
      <w:r>
        <w:rPr>
          <w:rFonts w:ascii="Times New Roman" w:hAnsi="Times New Roman" w:cs="Times New Roman"/>
          <w:sz w:val="24"/>
          <w:szCs w:val="24"/>
        </w:rPr>
        <w:t xml:space="preserve">. All three phenomenological methods will work for manipulative experiments, but only the NFD method has been applied to observational data in order to predict coexistence. </w:t>
      </w:r>
      <w:r w:rsidR="00570EEB">
        <w:rPr>
          <w:rFonts w:ascii="Times New Roman" w:hAnsi="Times New Roman" w:cs="Times New Roman"/>
          <w:sz w:val="24"/>
          <w:szCs w:val="24"/>
        </w:rPr>
        <w:t>This determinant is particularly important for</w:t>
      </w:r>
      <w:r w:rsidR="00570EEB" w:rsidRPr="00371339">
        <w:rPr>
          <w:rFonts w:ascii="Times New Roman" w:hAnsi="Times New Roman" w:cs="Times New Roman"/>
          <w:sz w:val="24"/>
          <w:szCs w:val="24"/>
        </w:rPr>
        <w:t xml:space="preserve"> study systems where manipulation is not feasible</w:t>
      </w:r>
      <w:r w:rsidR="00570EEB">
        <w:rPr>
          <w:rFonts w:ascii="Times New Roman" w:hAnsi="Times New Roman" w:cs="Times New Roman"/>
          <w:sz w:val="24"/>
          <w:szCs w:val="24"/>
        </w:rPr>
        <w:t xml:space="preserve"> (e.g. </w:t>
      </w:r>
      <w:r w:rsidR="00570EEB" w:rsidRPr="00371339">
        <w:rPr>
          <w:rFonts w:ascii="Times New Roman" w:hAnsi="Times New Roman" w:cs="Times New Roman"/>
          <w:sz w:val="24"/>
          <w:szCs w:val="24"/>
        </w:rPr>
        <w:t xml:space="preserve">long-lived </w:t>
      </w:r>
      <w:r w:rsidR="00570EEB">
        <w:rPr>
          <w:rFonts w:ascii="Times New Roman" w:hAnsi="Times New Roman" w:cs="Times New Roman"/>
          <w:sz w:val="24"/>
          <w:szCs w:val="24"/>
        </w:rPr>
        <w:t>species, protected habitats).</w:t>
      </w:r>
    </w:p>
    <w:p w14:paraId="2CF83BD3" w14:textId="209659A4" w:rsidR="00570EEB" w:rsidRDefault="00E43EC9" w:rsidP="00E43EC9">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bifurcation a</w:t>
      </w:r>
      <w:r w:rsidRPr="00371339">
        <w:rPr>
          <w:rFonts w:ascii="Times New Roman" w:hAnsi="Times New Roman" w:cs="Times New Roman"/>
          <w:sz w:val="24"/>
          <w:szCs w:val="24"/>
        </w:rPr>
        <w:t xml:space="preserve">mong </w:t>
      </w:r>
      <w:r w:rsidR="00371339" w:rsidRPr="00371339">
        <w:rPr>
          <w:rFonts w:ascii="Times New Roman" w:hAnsi="Times New Roman" w:cs="Times New Roman"/>
          <w:sz w:val="24"/>
          <w:szCs w:val="24"/>
        </w:rPr>
        <w:t>the three phenomenological methods</w:t>
      </w:r>
      <w:r>
        <w:rPr>
          <w:rFonts w:ascii="Times New Roman" w:hAnsi="Times New Roman" w:cs="Times New Roman"/>
          <w:sz w:val="24"/>
          <w:szCs w:val="24"/>
        </w:rPr>
        <w:t xml:space="preserve"> is whether the method requires data measured in monocultures [Q3]. T</w:t>
      </w:r>
      <w:r w:rsidR="00371339" w:rsidRPr="00371339">
        <w:rPr>
          <w:rFonts w:ascii="Times New Roman" w:hAnsi="Times New Roman" w:cs="Times New Roman"/>
          <w:sz w:val="24"/>
          <w:szCs w:val="24"/>
        </w:rPr>
        <w:t>he negative frequency dependence method is distinct because it is does not require monocultures. The Lotka-Volterra and Sensitivity methods are further distinguished by the need for each species to be grown at steady state as monocultures [Q4]</w:t>
      </w:r>
      <w:r w:rsidR="00570EEB">
        <w:rPr>
          <w:rFonts w:ascii="Times New Roman" w:hAnsi="Times New Roman" w:cs="Times New Roman"/>
          <w:sz w:val="24"/>
          <w:szCs w:val="24"/>
        </w:rPr>
        <w:t>, either to measure steady-state abundance (i.e. carry capacity) or as a resident population for invasion experiments</w:t>
      </w:r>
      <w:r w:rsidR="00371339" w:rsidRPr="00371339">
        <w:rPr>
          <w:rFonts w:ascii="Times New Roman" w:hAnsi="Times New Roman" w:cs="Times New Roman"/>
          <w:sz w:val="24"/>
          <w:szCs w:val="24"/>
        </w:rPr>
        <w:t xml:space="preserve">. </w:t>
      </w:r>
    </w:p>
    <w:p w14:paraId="6BB3B64D" w14:textId="77777777" w:rsidR="008A1084" w:rsidRDefault="00570EEB" w:rsidP="00D6430E">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the method can be generalized to predicting coexistence among multiple species [Q5]</w:t>
      </w:r>
      <w:r>
        <w:rPr>
          <w:rFonts w:ascii="Times New Roman" w:hAnsi="Times New Roman" w:cs="Times New Roman"/>
          <w:sz w:val="24"/>
          <w:szCs w:val="24"/>
        </w:rPr>
        <w:t>.</w:t>
      </w:r>
      <w:r w:rsidR="0061165B" w:rsidRPr="00B90B60">
        <w:rPr>
          <w:rFonts w:ascii="Times New Roman" w:hAnsi="Times New Roman" w:cs="Times New Roman"/>
          <w:sz w:val="24"/>
          <w:szCs w:val="24"/>
        </w:rPr>
        <w:t xml:space="preserve"> 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Lotka-Volterra </w:t>
      </w:r>
      <w:r>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and negative frequency dependency methods </w:t>
      </w:r>
      <w:r>
        <w:rPr>
          <w:rFonts w:ascii="Times New Roman" w:hAnsi="Times New Roman" w:cs="Times New Roman"/>
          <w:sz w:val="24"/>
          <w:szCs w:val="24"/>
        </w:rPr>
        <w:t>require that the other species are considered in aggregate</w:t>
      </w:r>
      <w:r w:rsidR="0061165B" w:rsidRPr="00277918">
        <w:rPr>
          <w:rFonts w:ascii="Times New Roman" w:hAnsi="Times New Roman" w:cs="Times New Roman"/>
          <w:sz w:val="24"/>
          <w:szCs w:val="24"/>
        </w:rPr>
        <w:t xml:space="preserve">. </w:t>
      </w:r>
      <w:r>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Lotka-Volterra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Pr>
          <w:rFonts w:ascii="Times New Roman" w:hAnsi="Times New Roman" w:cs="Times New Roman"/>
          <w:sz w:val="24"/>
          <w:szCs w:val="24"/>
        </w:rPr>
        <w:t xml:space="preserve">the </w:t>
      </w:r>
      <w:r w:rsidR="0061165B" w:rsidRPr="00277918">
        <w:rPr>
          <w:rFonts w:ascii="Times New Roman" w:hAnsi="Times New Roman" w:cs="Times New Roman"/>
          <w:sz w:val="24"/>
          <w:szCs w:val="24"/>
        </w:rPr>
        <w:t>sensitivity and negative frequency dependency method</w:t>
      </w:r>
      <w:r>
        <w:rPr>
          <w:rFonts w:ascii="Times New Roman" w:hAnsi="Times New Roman" w:cs="Times New Roman"/>
          <w:sz w:val="24"/>
          <w:szCs w:val="24"/>
        </w:rPr>
        <w:t>s</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 xml:space="preserve">species in aggregate. </w:t>
      </w:r>
    </w:p>
    <w:p w14:paraId="28F77C31" w14:textId="6C6573D4" w:rsidR="006E69F1" w:rsidRDefault="00570EEB" w:rsidP="008A1084">
      <w:pPr>
        <w:pStyle w:val="Normal1"/>
        <w:numPr>
          <w:ilvl w:val="2"/>
          <w:numId w:val="1"/>
        </w:numPr>
        <w:spacing w:line="360" w:lineRule="auto"/>
        <w:ind w:left="1800"/>
        <w:rPr>
          <w:rFonts w:ascii="Times New Roman" w:hAnsi="Times New Roman" w:cs="Times New Roman"/>
          <w:sz w:val="24"/>
          <w:szCs w:val="24"/>
        </w:rPr>
      </w:pPr>
      <w:r w:rsidRPr="008A1084">
        <w:rPr>
          <w:rFonts w:ascii="Times New Roman" w:hAnsi="Times New Roman" w:cs="Times New Roman"/>
          <w:sz w:val="24"/>
          <w:szCs w:val="24"/>
        </w:rPr>
        <w:t xml:space="preserve">When using any of these </w:t>
      </w:r>
      <w:r w:rsidR="008A1084" w:rsidRPr="008A1084">
        <w:rPr>
          <w:rFonts w:ascii="Times New Roman" w:hAnsi="Times New Roman" w:cs="Times New Roman"/>
          <w:sz w:val="24"/>
          <w:szCs w:val="24"/>
        </w:rPr>
        <w:t>phenomenological</w:t>
      </w:r>
      <w:r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 xml:space="preserve">already stably coexist before the presence of the focal species. In </w:t>
      </w:r>
      <w:r w:rsidR="008A1084" w:rsidRPr="008A1084">
        <w:rPr>
          <w:rFonts w:ascii="Times New Roman" w:hAnsi="Times New Roman" w:cs="Times New Roman"/>
          <w:sz w:val="24"/>
          <w:szCs w:val="24"/>
        </w:rPr>
        <w:lastRenderedPageBreak/>
        <w:t>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p>
    <w:p w14:paraId="396431F4" w14:textId="77777777" w:rsidR="00144BB6" w:rsidRDefault="00144BB6"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Consumer-Resource Methods. </w:t>
      </w:r>
    </w:p>
    <w:p w14:paraId="53DD226D" w14:textId="599D897D" w:rsidR="00144BB6" w:rsidRDefault="00794E37" w:rsidP="00144BB6">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The consumer-resource models are differentiated primarily based on whether the resource is abiotic </w:t>
      </w:r>
      <w:r w:rsidR="00016F51">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[Q6]</w:t>
      </w:r>
      <w:r w:rsidRPr="00B0403D">
        <w:rPr>
          <w:rFonts w:ascii="Times New Roman" w:hAnsi="Times New Roman" w:cs="Times New Roman"/>
          <w:sz w:val="24"/>
          <w:szCs w:val="24"/>
        </w:rPr>
        <w:t xml:space="preserve">. </w:t>
      </w:r>
    </w:p>
    <w:p w14:paraId="40F5B02C" w14:textId="77777777" w:rsidR="00A656E9" w:rsidRDefault="00A656E9" w:rsidP="00144BB6">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characteristic that distinguishes the consumer-resource models is the number of resources that are considered. Specifically, Letten et al [2017] demonstrated that the consumer-resouce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p>
    <w:p w14:paraId="2C746007" w14:textId="77777777" w:rsidR="00016F51" w:rsidRDefault="00016F51" w:rsidP="00016F51">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While th</w:t>
      </w:r>
      <w:r>
        <w:rPr>
          <w:rFonts w:ascii="Times New Roman" w:hAnsi="Times New Roman" w:cs="Times New Roman"/>
          <w:sz w:val="24"/>
          <w:szCs w:val="24"/>
        </w:rPr>
        <w:t>e consumer-resource model methods</w:t>
      </w:r>
      <w:r w:rsidRPr="00B0403D">
        <w:rPr>
          <w:rFonts w:ascii="Times New Roman" w:hAnsi="Times New Roman" w:cs="Times New Roman"/>
          <w:sz w:val="24"/>
          <w:szCs w:val="24"/>
        </w:rPr>
        <w:t xml:space="preserve"> ha</w:t>
      </w:r>
      <w:r>
        <w:rPr>
          <w:rFonts w:ascii="Times New Roman" w:hAnsi="Times New Roman" w:cs="Times New Roman"/>
          <w:sz w:val="24"/>
          <w:szCs w:val="24"/>
        </w:rPr>
        <w:t>ve</w:t>
      </w:r>
      <w:r w:rsidRPr="00B0403D">
        <w:rPr>
          <w:rFonts w:ascii="Times New Roman" w:hAnsi="Times New Roman" w:cs="Times New Roman"/>
          <w:sz w:val="24"/>
          <w:szCs w:val="24"/>
        </w:rPr>
        <w:t xml:space="preserve"> certain advantages, these </w:t>
      </w:r>
      <w:r>
        <w:rPr>
          <w:rFonts w:ascii="Times New Roman" w:hAnsi="Times New Roman" w:cs="Times New Roman"/>
          <w:sz w:val="24"/>
          <w:szCs w:val="24"/>
        </w:rPr>
        <w:t>methods</w:t>
      </w:r>
      <w:r w:rsidRPr="00B0403D">
        <w:rPr>
          <w:rFonts w:ascii="Times New Roman" w:hAnsi="Times New Roman" w:cs="Times New Roman"/>
          <w:sz w:val="24"/>
          <w:szCs w:val="24"/>
        </w:rPr>
        <w:t xml:space="preserve"> can only be applied in a limited subset of cases where th</w:t>
      </w:r>
      <w:r>
        <w:rPr>
          <w:rFonts w:ascii="Times New Roman" w:hAnsi="Times New Roman" w:cs="Times New Roman"/>
          <w:sz w:val="24"/>
          <w:szCs w:val="24"/>
        </w:rPr>
        <w:t xml:space="preserve">e empiricist knows all of the factors that affect the population dynamics of the species. </w:t>
      </w:r>
    </w:p>
    <w:p w14:paraId="0794B06F" w14:textId="77777777" w:rsidR="00016F51" w:rsidRPr="00B0403D" w:rsidRDefault="00016F51" w:rsidP="005B1A64">
      <w:pPr>
        <w:pStyle w:val="Normal1"/>
        <w:spacing w:line="360" w:lineRule="auto"/>
        <w:ind w:left="1440"/>
        <w:rPr>
          <w:rFonts w:ascii="Times New Roman" w:hAnsi="Times New Roman" w:cs="Times New Roman"/>
          <w:sz w:val="24"/>
          <w:szCs w:val="24"/>
        </w:rPr>
      </w:pPr>
    </w:p>
    <w:p w14:paraId="6E41352A" w14:textId="33092F0D" w:rsidR="004044A2" w:rsidRPr="000F21BA" w:rsidRDefault="00794E37" w:rsidP="00A656E9">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w:t>
      </w:r>
      <w:r w:rsidR="00152118">
        <w:rPr>
          <w:rFonts w:ascii="Times New Roman" w:hAnsi="Times New Roman" w:cs="Times New Roman"/>
          <w:sz w:val="24"/>
          <w:szCs w:val="24"/>
        </w:rPr>
        <w:t>2</w:t>
      </w:r>
      <w:r w:rsidR="00016F51">
        <w:rPr>
          <w:rFonts w:ascii="Times New Roman" w:hAnsi="Times New Roman" w:cs="Times New Roman"/>
          <w:sz w:val="24"/>
          <w:szCs w:val="24"/>
        </w:rPr>
        <w:t>,</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w:t>
      </w:r>
      <w:r w:rsidR="00016F51">
        <w:rPr>
          <w:rFonts w:ascii="Times New Roman" w:hAnsi="Times New Roman" w:cs="Times New Roman"/>
          <w:sz w:val="24"/>
          <w:szCs w:val="24"/>
        </w:rPr>
        <w:lastRenderedPageBreak/>
        <w:t>CRM to predict coexistence and the only paper to have applied the R* CRM used previously published data.</w:t>
      </w:r>
    </w:p>
    <w:p w14:paraId="56A177DB" w14:textId="77777777"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Inputs</w:t>
      </w:r>
    </w:p>
    <w:p w14:paraId="0B7FE01B"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These five methods differ in terms of the information that would be required as ‘inputs’ in order to estimate ND and RFD. </w:t>
      </w:r>
    </w:p>
    <w:p w14:paraId="43C53397"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For instance, the phenomenological methods differ in terms of the number, length, and types of time series required. As a result, the number of new experiments required </w:t>
      </w:r>
      <w:r w:rsidR="005505D8">
        <w:rPr>
          <w:rFonts w:ascii="Times New Roman" w:hAnsi="Times New Roman" w:cs="Times New Roman"/>
          <w:sz w:val="24"/>
          <w:szCs w:val="24"/>
        </w:rPr>
        <w:t xml:space="preserve">for all pairwise combinations of species </w:t>
      </w:r>
      <w:r w:rsidRPr="00B0403D">
        <w:rPr>
          <w:rFonts w:ascii="Times New Roman" w:hAnsi="Times New Roman" w:cs="Times New Roman"/>
          <w:sz w:val="24"/>
          <w:szCs w:val="24"/>
        </w:rPr>
        <w:t xml:space="preserve">increase linearly or exponentially with each additional species. In contrast, the consumer-resource models require only as many additional experiments as the number of resources. </w:t>
      </w:r>
    </w:p>
    <w:p w14:paraId="7F590224"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While all of the the phenomenological methods require at least one co-culture of each species pair in order to quantify the strength of their interaction. The direct Lotka-Volterra method requires a minimum of one co-culture, but the sensitivity and NFD methods require two or more co-cultures. In contrast, the methods based on consumer-resource models do not require any co-culture in order to predict interaction strength. </w:t>
      </w:r>
    </w:p>
    <w:p w14:paraId="14B41A90"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Due to the need for long time-series, some of the methods would not be tractable for long-lived species (e.g. the all-in-one LV parameterization that Oscar demonstrated). However, the NFD method can work for long-lived species using a space for time substitution. </w:t>
      </w:r>
    </w:p>
    <w:p w14:paraId="5C6BC6F9" w14:textId="6BA70F7A"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Utility</w:t>
      </w:r>
      <w:r w:rsidR="00DB6518">
        <w:rPr>
          <w:rFonts w:ascii="Times New Roman" w:hAnsi="Times New Roman" w:cs="Times New Roman"/>
          <w:sz w:val="24"/>
          <w:szCs w:val="24"/>
        </w:rPr>
        <w:t>/Outputs</w:t>
      </w:r>
    </w:p>
    <w:p w14:paraId="2DBD354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We showed how each of these methods, with the notable exception of negative frequency dependence, can be used to obtain estimates of ND and RFD. While the methods differ in terms of their experimental design and assumptions about population dynamics, we expect these methods to give the same prediction regarding coexistence when applied to the same species and environmental conditions. In terms of model output then, the key differences are between phenomenological and consumer-resource methods.  </w:t>
      </w:r>
    </w:p>
    <w:p w14:paraId="4EB25B3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lastRenderedPageBreak/>
        <w:t xml:space="preserve">Only the consumer resource models are able to predict the potential for coexistence among combinations of species without growing those species together simultaneously. </w:t>
      </w:r>
    </w:p>
    <w:p w14:paraId="2B62D03C"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None of the phenomenological methods can be used to make predictions about novel combinations of species or different environmental contexts. However, consumer resource models can be used to predict ND and RFD under limited sets of different environmental conditions. For instance, Letten 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Pr="00B0403D">
        <w:rPr>
          <w:rFonts w:ascii="Times New Roman" w:hAnsi="Times New Roman" w:cs="Times New Roman"/>
          <w:sz w:val="24"/>
          <w:szCs w:val="24"/>
        </w:rPr>
        <w:t xml:space="preserve"> dilution rates [Letten et al 2017], but if for example, temperature were changed, the model </w:t>
      </w:r>
      <w:r w:rsidR="009E6952">
        <w:rPr>
          <w:rFonts w:ascii="Times New Roman" w:hAnsi="Times New Roman" w:cs="Times New Roman"/>
          <w:sz w:val="24"/>
          <w:szCs w:val="24"/>
        </w:rPr>
        <w:t>cannot be used to make predictions</w:t>
      </w:r>
      <w:r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414F9FA8" w:rsidR="004044A2" w:rsidRPr="00B0403D" w:rsidRDefault="001F4F32" w:rsidP="001F4F32">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45395BD5" w14:textId="64871962" w:rsidR="0027496F" w:rsidRPr="00F90AF9" w:rsidRDefault="00E249DA" w:rsidP="00DE2DDE">
      <w:pPr>
        <w:pStyle w:val="Normal1"/>
        <w:spacing w:line="360" w:lineRule="auto"/>
        <w:rPr>
          <w:rFonts w:ascii="Times New Roman" w:hAnsi="Times New Roman" w:cs="Times New Roman"/>
          <w:sz w:val="24"/>
          <w:szCs w:val="24"/>
        </w:rPr>
      </w:pPr>
      <w:r>
        <w:rPr>
          <w:rFonts w:ascii="Times New Roman" w:hAnsi="Times New Roman" w:cs="Times New Roman"/>
          <w:sz w:val="24"/>
          <w:szCs w:val="24"/>
        </w:rPr>
        <w:t>Caution 1</w:t>
      </w:r>
      <w:r w:rsidR="000F21BA">
        <w:rPr>
          <w:rFonts w:ascii="Times New Roman" w:hAnsi="Times New Roman" w:cs="Times New Roman"/>
          <w:sz w:val="24"/>
          <w:szCs w:val="24"/>
        </w:rPr>
        <w:t xml:space="preserve">: </w:t>
      </w:r>
      <w:r w:rsidR="000F21BA" w:rsidRPr="00DE2DDE">
        <w:rPr>
          <w:rFonts w:ascii="Times New Roman" w:hAnsi="Times New Roman" w:cs="Times New Roman"/>
          <w:sz w:val="24"/>
          <w:szCs w:val="24"/>
          <w:u w:val="single"/>
        </w:rPr>
        <w:t>Need to empirically demonstrate equivalence of the methods.</w:t>
      </w:r>
      <w:r w:rsidR="000F21BA">
        <w:rPr>
          <w:rFonts w:ascii="Times New Roman" w:hAnsi="Times New Roman" w:cs="Times New Roman"/>
          <w:sz w:val="24"/>
          <w:szCs w:val="24"/>
        </w:rPr>
        <w:t xml:space="preserve"> </w:t>
      </w:r>
      <w:r w:rsidR="000F21BA"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000F21BA"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shown in the previous section, the</w:t>
      </w:r>
      <w:r w:rsidR="00A57201" w:rsidRPr="0027496F">
        <w:rPr>
          <w:rFonts w:ascii="Times New Roman" w:hAnsi="Times New Roman" w:cs="Times New Roman"/>
          <w:sz w:val="24"/>
          <w:szCs w:val="24"/>
        </w:rPr>
        <w:t>se five</w:t>
      </w:r>
      <w:r w:rsidR="00BD7D2B" w:rsidRPr="0027496F">
        <w:rPr>
          <w:rFonts w:ascii="Times New Roman" w:hAnsi="Times New Roman" w:cs="Times New Roman"/>
          <w:sz w:val="24"/>
          <w:szCs w:val="24"/>
        </w:rPr>
        <w:t xml:space="preserve"> methods are</w:t>
      </w:r>
      <w:r w:rsidR="00A57201" w:rsidRPr="0027496F">
        <w:rPr>
          <w:rFonts w:ascii="Times New Roman" w:hAnsi="Times New Roman" w:cs="Times New Roman"/>
          <w:sz w:val="24"/>
          <w:szCs w:val="24"/>
        </w:rPr>
        <w:t xml:space="preserve"> not identical to each other </w:t>
      </w:r>
      <w:r w:rsidR="00D70762" w:rsidRPr="0027496F">
        <w:rPr>
          <w:rFonts w:ascii="Times New Roman" w:hAnsi="Times New Roman" w:cs="Times New Roman"/>
          <w:sz w:val="24"/>
          <w:szCs w:val="24"/>
        </w:rPr>
        <w:t xml:space="preserve">in terms of </w:t>
      </w:r>
      <w:r w:rsidR="0027496F" w:rsidRPr="0027496F">
        <w:rPr>
          <w:rFonts w:ascii="Times New Roman" w:hAnsi="Times New Roman" w:cs="Times New Roman"/>
          <w:sz w:val="24"/>
          <w:szCs w:val="24"/>
        </w:rPr>
        <w:t>how the derive ND and RFD,</w:t>
      </w:r>
      <w:r w:rsidR="00A57201" w:rsidRPr="0027496F">
        <w:rPr>
          <w:rFonts w:ascii="Times New Roman" w:hAnsi="Times New Roman" w:cs="Times New Roman"/>
          <w:sz w:val="24"/>
          <w:szCs w:val="24"/>
        </w:rPr>
        <w:t xml:space="preserve"> </w:t>
      </w:r>
      <w:r w:rsidR="0027496F" w:rsidRPr="0027496F">
        <w:rPr>
          <w:rFonts w:ascii="Times New Roman" w:hAnsi="Times New Roman" w:cs="Times New Roman"/>
          <w:sz w:val="24"/>
          <w:szCs w:val="24"/>
        </w:rPr>
        <w:t>but there is good correspondence in terms of predicting coexistence</w:t>
      </w:r>
      <w:r w:rsidR="00A57201"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This means that values of ND and RFD from different experimental approaches are not comparable. As we show here, </w:t>
      </w:r>
      <w:r w:rsidR="0027496F" w:rsidRPr="0027496F">
        <w:rPr>
          <w:rFonts w:ascii="Times New Roman" w:hAnsi="Times New Roman" w:cs="Times New Roman"/>
          <w:sz w:val="24"/>
          <w:szCs w:val="24"/>
        </w:rPr>
        <w:t>a few papers have applied empirically-derived parameter values to show that two methods are comparable (Letten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Levine and HilleRisLambers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p>
    <w:p w14:paraId="738226A4" w14:textId="21445A19" w:rsidR="00E249DA" w:rsidRDefault="0027496F" w:rsidP="00E249D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The fact that ND and RFD are not comparable among different experimental approaches limits the possibilities for synthesis. For example, studies that relate ND and RFD to phylogenetic or functional divergence among species (Narwani et al 2013) would need to use the same empirical approach and experimental conditions for all of the species. </w:t>
      </w:r>
    </w:p>
    <w:p w14:paraId="564140E1" w14:textId="77777777" w:rsidR="00F90AF9" w:rsidRDefault="00F90AF9" w:rsidP="00E249DA">
      <w:pPr>
        <w:pStyle w:val="Normal1"/>
        <w:spacing w:line="360" w:lineRule="auto"/>
        <w:rPr>
          <w:lang w:val="en-US"/>
        </w:rPr>
      </w:pPr>
    </w:p>
    <w:p w14:paraId="6E622461" w14:textId="3BADB631" w:rsidR="00CA292C" w:rsidRPr="00E249DA" w:rsidRDefault="0027496F" w:rsidP="00E249DA">
      <w:pPr>
        <w:pStyle w:val="Normal1"/>
        <w:spacing w:line="360" w:lineRule="auto"/>
        <w:rPr>
          <w:lang w:val="en-US"/>
        </w:rPr>
      </w:pPr>
      <w:r>
        <w:rPr>
          <w:rFonts w:ascii="Times New Roman" w:hAnsi="Times New Roman" w:cs="Times New Roman"/>
          <w:sz w:val="24"/>
          <w:szCs w:val="24"/>
        </w:rPr>
        <w:t xml:space="preserve">Caution </w:t>
      </w:r>
      <w:r w:rsidR="00E249DA">
        <w:rPr>
          <w:rFonts w:ascii="Times New Roman" w:hAnsi="Times New Roman" w:cs="Times New Roman"/>
          <w:sz w:val="24"/>
          <w:szCs w:val="24"/>
        </w:rPr>
        <w:t>2</w:t>
      </w:r>
      <w:r>
        <w:rPr>
          <w:rFonts w:ascii="Times New Roman" w:hAnsi="Times New Roman" w:cs="Times New Roman"/>
          <w:sz w:val="24"/>
          <w:szCs w:val="24"/>
        </w:rPr>
        <w:t xml:space="preserve">: </w:t>
      </w:r>
      <w:r w:rsidRPr="00F90AF9">
        <w:rPr>
          <w:rFonts w:ascii="Times New Roman" w:hAnsi="Times New Roman" w:cs="Times New Roman"/>
          <w:sz w:val="24"/>
          <w:szCs w:val="24"/>
          <w:u w:val="single"/>
        </w:rPr>
        <w:t>Adherence to assumptions</w:t>
      </w:r>
      <w:r>
        <w:rPr>
          <w:rFonts w:ascii="Times New Roman" w:hAnsi="Times New Roman" w:cs="Times New Roman"/>
          <w:sz w:val="24"/>
          <w:szCs w:val="24"/>
        </w:rPr>
        <w:t>. Although we have shown that several of the empirical approaches for predicting coexistence among species</w:t>
      </w:r>
      <w:r w:rsidR="00CA292C">
        <w:rPr>
          <w:rFonts w:ascii="Times New Roman" w:hAnsi="Times New Roman" w:cs="Times New Roman"/>
          <w:sz w:val="24"/>
          <w:szCs w:val="24"/>
        </w:rPr>
        <w:t xml:space="preserve"> give the same qualitative outcome, this is true only under certain assumptions and conditions. When those assumptions are not recognized and justified, any of these three methods can give misleading predictions. For instance, the </w:t>
      </w:r>
      <w:r w:rsidR="00CA292C">
        <w:rPr>
          <w:rFonts w:ascii="Times New Roman" w:hAnsi="Times New Roman" w:cs="Times New Roman"/>
          <w:sz w:val="24"/>
          <w:szCs w:val="24"/>
        </w:rPr>
        <w:lastRenderedPageBreak/>
        <w:t>Lotka-Volterra method assumes that the per-capita effect of species i on species j is independent of the density of either species i or species j.</w:t>
      </w:r>
      <w:r w:rsidR="00CA292C" w:rsidRPr="00CA292C">
        <w:rPr>
          <w:rFonts w:ascii="Times New Roman" w:hAnsi="Times New Roman" w:cs="Times New Roman"/>
          <w:sz w:val="24"/>
          <w:szCs w:val="24"/>
        </w:rPr>
        <w:t xml:space="preserve"> </w:t>
      </w:r>
      <w:r w:rsidR="00CA292C">
        <w:rPr>
          <w:rFonts w:ascii="Times New Roman" w:hAnsi="Times New Roman" w:cs="Times New Roman"/>
          <w:sz w:val="24"/>
          <w:szCs w:val="24"/>
        </w:rPr>
        <w:t>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interaction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 This example shows how empirically comparing two methods can reveal differences among the methods which are not readily apparent from their derivation.</w:t>
      </w:r>
    </w:p>
    <w:p w14:paraId="43BFA79F" w14:textId="77777777" w:rsidR="00CA292C" w:rsidRDefault="00CA292C" w:rsidP="00E249DA">
      <w:pPr>
        <w:pStyle w:val="Normal1"/>
        <w:spacing w:line="360" w:lineRule="auto"/>
        <w:rPr>
          <w:rFonts w:ascii="Times New Roman" w:hAnsi="Times New Roman" w:cs="Times New Roman"/>
          <w:sz w:val="24"/>
          <w:szCs w:val="24"/>
        </w:rPr>
      </w:pPr>
    </w:p>
    <w:p w14:paraId="443A47AE" w14:textId="73B6BBB4" w:rsidR="0025241C" w:rsidRDefault="00794E37" w:rsidP="00E249DA">
      <w:pPr>
        <w:pStyle w:val="Normal1"/>
        <w:spacing w:line="360" w:lineRule="auto"/>
        <w:rPr>
          <w:rFonts w:ascii="Times New Roman" w:hAnsi="Times New Roman" w:cs="Times New Roman"/>
          <w:sz w:val="24"/>
          <w:szCs w:val="24"/>
          <w:lang w:eastAsia="zh-TW"/>
        </w:rPr>
      </w:pPr>
      <w:r w:rsidRPr="00B0403D">
        <w:rPr>
          <w:rFonts w:ascii="Times New Roman" w:hAnsi="Times New Roman" w:cs="Times New Roman"/>
          <w:sz w:val="24"/>
          <w:szCs w:val="24"/>
        </w:rPr>
        <w:t xml:space="preserve">Caution </w:t>
      </w:r>
      <w:r w:rsidR="009E2CCD">
        <w:rPr>
          <w:rFonts w:ascii="Times New Roman" w:hAnsi="Times New Roman" w:cs="Times New Roman"/>
          <w:sz w:val="24"/>
          <w:szCs w:val="24"/>
        </w:rPr>
        <w:t>3</w:t>
      </w:r>
      <w:r w:rsidRPr="00B0403D">
        <w:rPr>
          <w:rFonts w:ascii="Times New Roman" w:hAnsi="Times New Roman" w:cs="Times New Roman"/>
          <w:sz w:val="24"/>
          <w:szCs w:val="24"/>
        </w:rPr>
        <w:t xml:space="preserve">: </w:t>
      </w:r>
      <w:r w:rsidR="00A96538" w:rsidRPr="00E249DA">
        <w:rPr>
          <w:rFonts w:ascii="Times New Roman" w:hAnsi="Times New Roman" w:cs="Times New Roman"/>
          <w:sz w:val="24"/>
          <w:szCs w:val="24"/>
          <w:u w:val="single"/>
        </w:rPr>
        <w:t>Limits to the applicability of CRM</w:t>
      </w:r>
      <w:r w:rsidR="00A96538">
        <w:rPr>
          <w:rFonts w:ascii="Times New Roman" w:hAnsi="Times New Roman" w:cs="Times New Roman"/>
          <w:sz w:val="24"/>
          <w:szCs w:val="24"/>
        </w:rPr>
        <w:t>.</w:t>
      </w:r>
      <w:r w:rsidR="00CA292C">
        <w:rPr>
          <w:rFonts w:ascii="Times New Roman" w:hAnsi="Times New Roman" w:cs="Times New Roman"/>
          <w:sz w:val="24"/>
          <w:szCs w:val="24"/>
        </w:rPr>
        <w:t xml:space="preserve"> As shown in table 1, using either of</w:t>
      </w:r>
      <w:r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microbes grown under laboratory conditions) than others (e.g. ungulate herbivores).</w:t>
      </w:r>
      <w:r w:rsidR="00CA292C">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2B19D9C0" w14:textId="77777777" w:rsidR="00CA292C" w:rsidRDefault="00CA292C" w:rsidP="00E249DA">
      <w:pPr>
        <w:pStyle w:val="Normal1"/>
        <w:spacing w:line="360" w:lineRule="auto"/>
        <w:rPr>
          <w:rFonts w:ascii="Times New Roman" w:hAnsi="Times New Roman" w:cs="Times New Roman"/>
          <w:sz w:val="24"/>
          <w:szCs w:val="24"/>
        </w:rPr>
      </w:pPr>
    </w:p>
    <w:p w14:paraId="7F034AD9" w14:textId="35E42BF6" w:rsidR="0025241C" w:rsidRPr="00F13328" w:rsidRDefault="004204E8" w:rsidP="00E249D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Caution 4: </w:t>
      </w:r>
      <w:r w:rsidRPr="00E249DA">
        <w:rPr>
          <w:rFonts w:ascii="Times New Roman" w:hAnsi="Times New Roman" w:cs="Times New Roman"/>
          <w:sz w:val="24"/>
          <w:szCs w:val="24"/>
          <w:u w:val="single"/>
        </w:rPr>
        <w:t>Chesson’s inequality for predicting coexistence is only applicable to two-species system</w:t>
      </w:r>
      <w:r>
        <w:rPr>
          <w:rFonts w:ascii="Times New Roman" w:hAnsi="Times New Roman" w:cs="Times New Roman"/>
          <w:sz w:val="24"/>
          <w:szCs w:val="24"/>
        </w:rPr>
        <w:t>.</w:t>
      </w:r>
      <w:r w:rsidR="00CA292C">
        <w:rPr>
          <w:rFonts w:ascii="Times New Roman" w:hAnsi="Times New Roman" w:cs="Times New Roman"/>
          <w:sz w:val="24"/>
          <w:szCs w:val="24"/>
        </w:rPr>
        <w:t xml:space="preserve"> </w:t>
      </w:r>
      <w:r w:rsidR="00493E47" w:rsidRPr="005B757E">
        <w:rPr>
          <w:rFonts w:ascii="Times New Roman" w:hAnsi="Times New Roman" w:cs="Times New Roman"/>
          <w:sz w:val="24"/>
          <w:szCs w:val="24"/>
        </w:rPr>
        <w:t>Ches</w:t>
      </w:r>
      <w:r w:rsidR="00493E47" w:rsidRPr="0061153E">
        <w:rPr>
          <w:rFonts w:ascii="Times New Roman" w:hAnsi="Times New Roman" w:cs="Times New Roman"/>
          <w:sz w:val="24"/>
          <w:szCs w:val="24"/>
        </w:rPr>
        <w:t xml:space="preserve">son’s coexistence </w:t>
      </w:r>
      <w:r w:rsidR="00493E47">
        <w:rPr>
          <w:rFonts w:ascii="Times New Roman" w:hAnsi="Times New Roman" w:cs="Times New Roman"/>
          <w:sz w:val="24"/>
          <w:szCs w:val="24"/>
        </w:rPr>
        <w:t>framework,</w:t>
      </w:r>
      <w:r w:rsidR="00493E47" w:rsidRPr="0061153E">
        <w:rPr>
          <w:rFonts w:ascii="Times New Roman" w:hAnsi="Times New Roman" w:cs="Times New Roman"/>
          <w:sz w:val="24"/>
          <w:szCs w:val="24"/>
        </w:rPr>
        <w:t xml:space="preserve"> and the methods </w:t>
      </w:r>
      <w:r w:rsidR="00493E47">
        <w:rPr>
          <w:rFonts w:ascii="Times New Roman" w:hAnsi="Times New Roman" w:cs="Times New Roman"/>
          <w:sz w:val="24"/>
          <w:szCs w:val="24"/>
        </w:rPr>
        <w:t>derived from it, are designed</w:t>
      </w:r>
      <w:r w:rsidR="00493E47" w:rsidRPr="0061153E">
        <w:rPr>
          <w:rFonts w:ascii="Times New Roman" w:hAnsi="Times New Roman" w:cs="Times New Roman"/>
          <w:sz w:val="24"/>
          <w:szCs w:val="24"/>
        </w:rPr>
        <w:t xml:space="preserve"> </w:t>
      </w:r>
      <w:r w:rsidR="00493E47">
        <w:rPr>
          <w:rFonts w:ascii="Times New Roman" w:hAnsi="Times New Roman" w:cs="Times New Roman"/>
          <w:sz w:val="24"/>
          <w:szCs w:val="24"/>
        </w:rPr>
        <w:t>to predict coexistence among pairs of species</w:t>
      </w:r>
      <w:r w:rsidR="00493E47" w:rsidRPr="0061153E">
        <w:rPr>
          <w:rFonts w:ascii="Times New Roman" w:hAnsi="Times New Roman" w:cs="Times New Roman"/>
          <w:sz w:val="24"/>
          <w:szCs w:val="24"/>
        </w:rPr>
        <w:t xml:space="preserve">. This ND/RFD framework has not </w:t>
      </w:r>
      <w:r w:rsidR="00493E47">
        <w:rPr>
          <w:rFonts w:ascii="Times New Roman" w:hAnsi="Times New Roman" w:cs="Times New Roman"/>
          <w:sz w:val="24"/>
          <w:szCs w:val="24"/>
        </w:rPr>
        <w:t>been</w:t>
      </w:r>
      <w:r w:rsidR="00493E47" w:rsidRPr="0061153E">
        <w:rPr>
          <w:rFonts w:ascii="Times New Roman" w:hAnsi="Times New Roman" w:cs="Times New Roman"/>
          <w:sz w:val="24"/>
          <w:szCs w:val="24"/>
        </w:rPr>
        <w:t xml:space="preserve"> generalized to multi-species </w:t>
      </w:r>
      <w:r w:rsidR="00493E47">
        <w:rPr>
          <w:rFonts w:ascii="Times New Roman" w:hAnsi="Times New Roman" w:cs="Times New Roman"/>
          <w:sz w:val="24"/>
          <w:szCs w:val="24"/>
        </w:rPr>
        <w:t>communities (but see Carroll et al 2011)</w:t>
      </w:r>
      <w:r w:rsidR="00493E47" w:rsidRPr="0061153E">
        <w:rPr>
          <w:rFonts w:ascii="Times New Roman" w:hAnsi="Times New Roman" w:cs="Times New Roman"/>
          <w:sz w:val="24"/>
          <w:szCs w:val="24"/>
        </w:rPr>
        <w:t xml:space="preserve">. For example, the ND between three species is not as straightforward as the ND between two species. </w:t>
      </w:r>
      <w:r w:rsidR="00493E47">
        <w:rPr>
          <w:rFonts w:ascii="Times New Roman" w:hAnsi="Times New Roman" w:cs="Times New Roman"/>
          <w:sz w:val="24"/>
          <w:szCs w:val="24"/>
        </w:rPr>
        <w:t>In terms of experimentation</w:t>
      </w:r>
      <w:r w:rsidR="00493E47" w:rsidRPr="0061153E">
        <w:rPr>
          <w:rFonts w:ascii="Times New Roman" w:hAnsi="Times New Roman" w:cs="Times New Roman"/>
          <w:sz w:val="24"/>
          <w:szCs w:val="24"/>
        </w:rPr>
        <w:t xml:space="preserve">, the sensitivity and the negative frequency dependency method can be used in one-to-many </w:t>
      </w:r>
      <w:r w:rsidR="00493E47">
        <w:rPr>
          <w:rFonts w:ascii="Times New Roman" w:hAnsi="Times New Roman" w:cs="Times New Roman"/>
          <w:sz w:val="24"/>
          <w:szCs w:val="24"/>
        </w:rPr>
        <w:t>species contexts, provided</w:t>
      </w:r>
      <w:r w:rsidR="00493E47" w:rsidRPr="0061153E">
        <w:rPr>
          <w:rFonts w:ascii="Times New Roman" w:hAnsi="Times New Roman" w:cs="Times New Roman"/>
          <w:sz w:val="24"/>
          <w:szCs w:val="24"/>
        </w:rPr>
        <w:t xml:space="preserve"> some assumptions </w:t>
      </w:r>
      <w:r w:rsidR="00493E47">
        <w:rPr>
          <w:rFonts w:ascii="Times New Roman" w:hAnsi="Times New Roman" w:cs="Times New Roman"/>
          <w:sz w:val="24"/>
          <w:szCs w:val="24"/>
        </w:rPr>
        <w:t>discussed previously</w:t>
      </w:r>
      <w:r w:rsidR="00493E47" w:rsidRPr="0061153E">
        <w:rPr>
          <w:rFonts w:ascii="Times New Roman" w:hAnsi="Times New Roman" w:cs="Times New Roman"/>
          <w:sz w:val="24"/>
          <w:szCs w:val="24"/>
        </w:rPr>
        <w:t xml:space="preserve">. </w:t>
      </w:r>
      <w:r w:rsidR="00493E47">
        <w:rPr>
          <w:rFonts w:ascii="Times New Roman" w:hAnsi="Times New Roman" w:cs="Times New Roman"/>
          <w:sz w:val="24"/>
          <w:szCs w:val="24"/>
        </w:rPr>
        <w:t>Importantly, this emphasis on pairwise interactions and experimentation means that</w:t>
      </w:r>
      <w:r w:rsidR="00493E47" w:rsidRPr="0061153E">
        <w:rPr>
          <w:rFonts w:ascii="Times New Roman" w:hAnsi="Times New Roman" w:cs="Times New Roman"/>
          <w:sz w:val="24"/>
          <w:szCs w:val="24"/>
        </w:rPr>
        <w:t xml:space="preserve"> </w:t>
      </w:r>
      <w:r w:rsidR="00493E47" w:rsidRPr="005B757E">
        <w:rPr>
          <w:rFonts w:ascii="Times New Roman" w:hAnsi="Times New Roman" w:cs="Times New Roman"/>
          <w:sz w:val="24"/>
          <w:szCs w:val="24"/>
        </w:rPr>
        <w:t xml:space="preserve">intransitive </w:t>
      </w:r>
      <w:r w:rsidR="00493E47">
        <w:rPr>
          <w:rFonts w:ascii="Times New Roman" w:hAnsi="Times New Roman" w:cs="Times New Roman"/>
          <w:sz w:val="24"/>
          <w:szCs w:val="24"/>
        </w:rPr>
        <w:t xml:space="preserve">competitive interactions, if present, are unaccounted for.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bookmarkStart w:id="6" w:name="_GoBack"/>
      <w:bookmarkEnd w:id="6"/>
    </w:p>
    <w:p w14:paraId="2A71BE0F" w14:textId="6A3F6219" w:rsidR="00BA0996"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t>Table 1</w:t>
      </w:r>
    </w:p>
    <w:p w14:paraId="1CA35072" w14:textId="4A3EA5FF" w:rsidR="00BA0996" w:rsidRDefault="00A93810"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072FCD4" wp14:editId="48482515">
            <wp:extent cx="5966460" cy="41242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1.jpg"/>
                    <pic:cNvPicPr/>
                  </pic:nvPicPr>
                  <pic:blipFill rotWithShape="1">
                    <a:blip r:embed="rId10"/>
                    <a:srcRect l="20770" t="7521" r="14872" b="13390"/>
                    <a:stretch/>
                  </pic:blipFill>
                  <pic:spPr bwMode="auto">
                    <a:xfrm>
                      <a:off x="0" y="0"/>
                      <a:ext cx="5997426" cy="4145631"/>
                    </a:xfrm>
                    <a:prstGeom prst="rect">
                      <a:avLst/>
                    </a:prstGeom>
                    <a:ln>
                      <a:noFill/>
                    </a:ln>
                    <a:extLst>
                      <a:ext uri="{53640926-AAD7-44D8-BBD7-CCE9431645EC}">
                        <a14:shadowObscured xmlns:a14="http://schemas.microsoft.com/office/drawing/2010/main"/>
                      </a:ext>
                    </a:extLst>
                  </pic:spPr>
                </pic:pic>
              </a:graphicData>
            </a:graphic>
          </wp:inline>
        </w:drawing>
      </w:r>
    </w:p>
    <w:p w14:paraId="6FAFE56D" w14:textId="3196DD41" w:rsidR="00396647" w:rsidRDefault="00396647">
      <w:pPr>
        <w:rPr>
          <w:rFonts w:ascii="Times New Roman" w:hAnsi="Times New Roman" w:cs="Times New Roman"/>
          <w:sz w:val="24"/>
          <w:szCs w:val="24"/>
        </w:rPr>
      </w:pPr>
      <w:r>
        <w:rPr>
          <w:rFonts w:ascii="Times New Roman" w:hAnsi="Times New Roman" w:cs="Times New Roman"/>
          <w:sz w:val="24"/>
          <w:szCs w:val="24"/>
        </w:rPr>
        <w:br w:type="page"/>
      </w:r>
    </w:p>
    <w:p w14:paraId="318223DD" w14:textId="77777777" w:rsidR="00E91710" w:rsidRDefault="00E91710" w:rsidP="00B0403D">
      <w:pPr>
        <w:pStyle w:val="Normal1"/>
        <w:spacing w:line="360" w:lineRule="auto"/>
        <w:rPr>
          <w:rFonts w:ascii="Times New Roman" w:hAnsi="Times New Roman" w:cs="Times New Roman"/>
          <w:sz w:val="24"/>
          <w:szCs w:val="24"/>
        </w:rPr>
        <w:sectPr w:rsidR="00E91710" w:rsidSect="0087540E">
          <w:pgSz w:w="12240" w:h="15840" w:code="1"/>
          <w:pgMar w:top="1440" w:right="1440" w:bottom="1440" w:left="1440" w:header="0" w:footer="720" w:gutter="0"/>
          <w:lnNumType w:countBy="5" w:restart="continuous"/>
          <w:pgNumType w:start="1"/>
          <w:cols w:space="720"/>
          <w:docGrid w:linePitch="299"/>
        </w:sectPr>
      </w:pPr>
    </w:p>
    <w:p w14:paraId="3DECC185" w14:textId="501F4DEC" w:rsidR="00396647"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lastRenderedPageBreak/>
        <w:t>Table 2</w:t>
      </w:r>
    </w:p>
    <w:p w14:paraId="1E5AC355" w14:textId="5B863BC2" w:rsidR="00107107" w:rsidRPr="00B0403D" w:rsidRDefault="00BA0996"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11"/>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1B045C90" w14:textId="77777777" w:rsidR="00107107" w:rsidRPr="00B0403D" w:rsidRDefault="00107107" w:rsidP="00B0403D">
      <w:pPr>
        <w:pStyle w:val="Normal1"/>
        <w:spacing w:line="360" w:lineRule="auto"/>
        <w:rPr>
          <w:rFonts w:ascii="Times New Roman" w:hAnsi="Times New Roman" w:cs="Times New Roman"/>
          <w:sz w:val="24"/>
          <w:szCs w:val="24"/>
        </w:rPr>
      </w:pP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240D49AE" w14:textId="50B56F23" w:rsidR="00EA0D10"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tretch>
                      <a:fillRect/>
                    </a:stretch>
                  </pic:blipFill>
                  <pic:spPr bwMode="auto">
                    <a:xfrm>
                      <a:off x="0" y="0"/>
                      <a:ext cx="5596255" cy="3837567"/>
                    </a:xfrm>
                    <a:prstGeom prst="rect">
                      <a:avLst/>
                    </a:prstGeom>
                    <a:noFill/>
                    <a:ln>
                      <a:noFill/>
                    </a:ln>
                  </pic:spPr>
                </pic:pic>
              </a:graphicData>
            </a:graphic>
          </wp:inline>
        </w:drawing>
      </w:r>
    </w:p>
    <w:p w14:paraId="28F7ED05" w14:textId="29CBD2DC" w:rsidR="00026027" w:rsidRDefault="0002602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r>
        <w:rPr>
          <w:rFonts w:ascii="Times New Roman" w:hAnsi="Times New Roman" w:cs="Times New Roman"/>
          <w:sz w:val="24"/>
          <w:szCs w:val="24"/>
        </w:rPr>
        <w:br w:type="page"/>
      </w:r>
    </w:p>
    <w:p w14:paraId="100D8F46" w14:textId="74FF40EB" w:rsidR="00026027" w:rsidRPr="00026027" w:rsidRDefault="00026027" w:rsidP="00026027">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lastRenderedPageBreak/>
        <w:t>Fi</w:t>
      </w:r>
      <w:r w:rsidRPr="00026027">
        <w:rPr>
          <w:rFonts w:ascii="Times New Roman" w:hAnsi="Times New Roman" w:cs="Times New Roman"/>
          <w:sz w:val="24"/>
          <w:szCs w:val="24"/>
          <w:lang w:eastAsia="zh-TW"/>
        </w:rPr>
        <w:t xml:space="preserve">gure </w:t>
      </w:r>
      <w:r>
        <w:rPr>
          <w:rFonts w:ascii="Times New Roman" w:hAnsi="Times New Roman" w:cs="Times New Roman"/>
          <w:sz w:val="24"/>
          <w:szCs w:val="24"/>
          <w:lang w:eastAsia="zh-TW"/>
        </w:rPr>
        <w:t>2</w:t>
      </w:r>
    </w:p>
    <w:p w14:paraId="5983CAA2" w14:textId="3040D637" w:rsidR="00026027"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4266BEBE" wp14:editId="7AB052CA">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tretch>
                      <a:fillRect/>
                    </a:stretch>
                  </pic:blipFill>
                  <pic:spPr bwMode="auto">
                    <a:xfrm>
                      <a:off x="0" y="0"/>
                      <a:ext cx="5672455" cy="3889820"/>
                    </a:xfrm>
                    <a:prstGeom prst="rect">
                      <a:avLst/>
                    </a:prstGeom>
                    <a:noFill/>
                    <a:ln>
                      <a:noFill/>
                    </a:ln>
                  </pic:spPr>
                </pic:pic>
              </a:graphicData>
            </a:graphic>
          </wp:inline>
        </w:drawing>
      </w:r>
    </w:p>
    <w:p w14:paraId="50BA70AA" w14:textId="646A3518"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curve. The species densities were generated by a Lotka- Volterra model and added some random noise. </w:t>
      </w:r>
    </w:p>
    <w:p w14:paraId="1B81150F" w14:textId="77777777" w:rsidR="00107107" w:rsidRPr="00B0403D" w:rsidRDefault="00107107" w:rsidP="00B0403D">
      <w:pPr>
        <w:pStyle w:val="Normal1"/>
        <w:spacing w:line="360" w:lineRule="auto"/>
        <w:rPr>
          <w:rFonts w:ascii="Times New Roman" w:hAnsi="Times New Roman" w:cs="Times New Roman"/>
          <w:sz w:val="24"/>
          <w:szCs w:val="24"/>
        </w:rPr>
      </w:pPr>
    </w:p>
    <w:p w14:paraId="7D982C8D" w14:textId="77777777" w:rsidR="00026027" w:rsidRDefault="00026027" w:rsidP="00B0403D">
      <w:pPr>
        <w:pStyle w:val="Normal1"/>
        <w:spacing w:line="360" w:lineRule="auto"/>
        <w:rPr>
          <w:rFonts w:ascii="Times New Roman" w:hAnsi="Times New Roman" w:cs="Times New Roman"/>
          <w:sz w:val="24"/>
          <w:szCs w:val="24"/>
        </w:rPr>
      </w:pPr>
    </w:p>
    <w:p w14:paraId="4211981F" w14:textId="2B7E442F" w:rsidR="00107107" w:rsidRPr="00B0403D"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r w:rsidR="00107107"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44A2E906" w14:textId="7575DFFF"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p>
    <w:p w14:paraId="38D26BEA" w14:textId="77777777" w:rsidR="00107107" w:rsidRPr="00B0403D" w:rsidRDefault="00107107" w:rsidP="00B0403D">
      <w:pPr>
        <w:spacing w:line="360" w:lineRule="auto"/>
        <w:rPr>
          <w:rFonts w:ascii="Times New Roman" w:hAnsi="Times New Roman" w:cs="Times New Roman"/>
          <w:sz w:val="24"/>
          <w:szCs w:val="24"/>
        </w:rPr>
      </w:pPr>
    </w:p>
    <w:p w14:paraId="7B82B696" w14:textId="7F2EE63F" w:rsidR="0010710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r w:rsidR="00905F2D">
        <w:rPr>
          <w:rFonts w:ascii="Times New Roman" w:hAnsi="Times New Roman" w:cs="Times New Roman"/>
          <w:noProof/>
          <w:sz w:val="24"/>
          <w:szCs w:val="24"/>
          <w:lang w:val="en-US"/>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450D05EA" w14:textId="77777777" w:rsidR="0017234A"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2985AB20" w14:textId="77777777" w:rsidR="0017234A" w:rsidRDefault="0017234A" w:rsidP="00BA0996">
      <w:pPr>
        <w:spacing w:line="360" w:lineRule="auto"/>
        <w:rPr>
          <w:rFonts w:ascii="Times New Roman" w:hAnsi="Times New Roman" w:cs="Times New Roman"/>
          <w:sz w:val="24"/>
          <w:szCs w:val="24"/>
        </w:rPr>
      </w:pPr>
    </w:p>
    <w:p w14:paraId="6FD628FC" w14:textId="77777777" w:rsidR="00C246EE" w:rsidRPr="00C246EE" w:rsidRDefault="0017234A" w:rsidP="00C246EE">
      <w:pPr>
        <w:pStyle w:val="EndNoteBibliography"/>
        <w:ind w:left="720" w:hanging="720"/>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EN.REFLIST </w:instrText>
      </w:r>
      <w:r>
        <w:rPr>
          <w:rFonts w:ascii="Times New Roman" w:hAnsi="Times New Roman" w:cs="Times New Roman"/>
          <w:sz w:val="24"/>
          <w:szCs w:val="24"/>
        </w:rPr>
        <w:fldChar w:fldCharType="separate"/>
      </w:r>
      <w:r w:rsidR="00C246EE" w:rsidRPr="00C246EE">
        <w:t xml:space="preserve">Abrams, P. 1990. Ecological vs evolutionary consequences of competition. Oikos </w:t>
      </w:r>
      <w:r w:rsidR="00C246EE" w:rsidRPr="00C246EE">
        <w:rPr>
          <w:b/>
        </w:rPr>
        <w:t>57</w:t>
      </w:r>
      <w:r w:rsidR="00C246EE" w:rsidRPr="00C246EE">
        <w:t>:147-151.</w:t>
      </w:r>
    </w:p>
    <w:p w14:paraId="48EC0E7A" w14:textId="77777777" w:rsidR="00C246EE" w:rsidRPr="00C246EE" w:rsidRDefault="00C246EE" w:rsidP="00C246EE">
      <w:pPr>
        <w:pStyle w:val="EndNoteBibliography"/>
        <w:ind w:left="720" w:hanging="720"/>
      </w:pPr>
      <w:r w:rsidRPr="00C246EE">
        <w:t xml:space="preserve">Abrams, P. A. 1986. Character displacement and niche shift analyzed using consumer-resource models of competition. Theoretical Population Biology </w:t>
      </w:r>
      <w:r w:rsidRPr="00C246EE">
        <w:rPr>
          <w:b/>
        </w:rPr>
        <w:t>29</w:t>
      </w:r>
      <w:r w:rsidRPr="00C246EE">
        <w:t>:107-160.</w:t>
      </w:r>
    </w:p>
    <w:p w14:paraId="366BDF87" w14:textId="77777777" w:rsidR="00C246EE" w:rsidRPr="00C246EE" w:rsidRDefault="00C246EE" w:rsidP="00C246EE">
      <w:pPr>
        <w:pStyle w:val="EndNoteBibliography"/>
        <w:ind w:left="720" w:hanging="720"/>
      </w:pPr>
      <w:r w:rsidRPr="00C246EE">
        <w:t xml:space="preserve">Adler, P. B., J. HilleRisLambers, and J. M. Levine. 2007. A niche for neutrality. Ecology Letters </w:t>
      </w:r>
      <w:r w:rsidRPr="00C246EE">
        <w:rPr>
          <w:b/>
        </w:rPr>
        <w:t>10</w:t>
      </w:r>
      <w:r w:rsidRPr="00C246EE">
        <w:t>:95-104.</w:t>
      </w:r>
    </w:p>
    <w:p w14:paraId="77D2458A" w14:textId="77777777" w:rsidR="00C246EE" w:rsidRPr="00C246EE" w:rsidRDefault="00C246EE" w:rsidP="00C246EE">
      <w:pPr>
        <w:pStyle w:val="EndNoteBibliography"/>
        <w:ind w:left="720" w:hanging="720"/>
      </w:pPr>
      <w:r w:rsidRPr="00C246EE">
        <w:t xml:space="preserve">Carroll, I. T., B. J. Cardinale, and R. M. Nisbet. 2011. Niche and fitness differences relate the maintenance of diversity to ecosystem function. Ecology </w:t>
      </w:r>
      <w:r w:rsidRPr="00C246EE">
        <w:rPr>
          <w:b/>
        </w:rPr>
        <w:t>92</w:t>
      </w:r>
      <w:r w:rsidRPr="00C246EE">
        <w:t>:1157-1165.</w:t>
      </w:r>
    </w:p>
    <w:p w14:paraId="41C8BCD9" w14:textId="77777777" w:rsidR="00C246EE" w:rsidRPr="00C246EE" w:rsidRDefault="00C246EE" w:rsidP="00C246EE">
      <w:pPr>
        <w:pStyle w:val="EndNoteBibliography"/>
        <w:ind w:left="720" w:hanging="720"/>
      </w:pPr>
      <w:r w:rsidRPr="00C246EE">
        <w:t>Chase, J. M., and M. A. Leibold. 2003. Ecological Niches: Linking Classical and Contemporary Approaches. University of Chicago Press, Chicago.</w:t>
      </w:r>
    </w:p>
    <w:p w14:paraId="55DD648F" w14:textId="77777777" w:rsidR="00C246EE" w:rsidRPr="00C246EE" w:rsidRDefault="00C246EE" w:rsidP="00C246EE">
      <w:pPr>
        <w:pStyle w:val="EndNoteBibliography"/>
        <w:ind w:left="720" w:hanging="720"/>
      </w:pPr>
      <w:r w:rsidRPr="00C246EE">
        <w:t xml:space="preserve">Chesson, P. 1991. A need for niches. Trends in Ecology &amp; Evolution </w:t>
      </w:r>
      <w:r w:rsidRPr="00C246EE">
        <w:rPr>
          <w:b/>
        </w:rPr>
        <w:t>6</w:t>
      </w:r>
      <w:r w:rsidRPr="00C246EE">
        <w:t>:26-28.</w:t>
      </w:r>
    </w:p>
    <w:p w14:paraId="48C857BE" w14:textId="77777777" w:rsidR="00C246EE" w:rsidRPr="00C246EE" w:rsidRDefault="00C246EE" w:rsidP="00C246EE">
      <w:pPr>
        <w:pStyle w:val="EndNoteBibliography"/>
        <w:ind w:left="720" w:hanging="720"/>
      </w:pPr>
      <w:r w:rsidRPr="00C246EE">
        <w:t xml:space="preserve">Chesson, P. 2000. Mechanisms of maintenance of species diversity. Annual Review of Ecology and Systematics </w:t>
      </w:r>
      <w:r w:rsidRPr="00C246EE">
        <w:rPr>
          <w:b/>
        </w:rPr>
        <w:t>31</w:t>
      </w:r>
      <w:r w:rsidRPr="00C246EE">
        <w:t>:343-366.</w:t>
      </w:r>
    </w:p>
    <w:p w14:paraId="118DCCD7" w14:textId="77777777" w:rsidR="00C246EE" w:rsidRPr="00C246EE" w:rsidRDefault="00C246EE" w:rsidP="00C246EE">
      <w:pPr>
        <w:pStyle w:val="EndNoteBibliography"/>
        <w:ind w:left="720" w:hanging="720"/>
      </w:pPr>
      <w:r w:rsidRPr="00C246EE">
        <w:t>Gause, G. F. 1934. The Struggle for Existence. Williams and Wilkins, Baltimore.</w:t>
      </w:r>
    </w:p>
    <w:p w14:paraId="4C0B2E0E" w14:textId="77777777" w:rsidR="00C246EE" w:rsidRPr="00C246EE" w:rsidRDefault="00C246EE" w:rsidP="00C246EE">
      <w:pPr>
        <w:pStyle w:val="EndNoteBibliography"/>
        <w:ind w:left="720" w:hanging="720"/>
      </w:pPr>
      <w:r w:rsidRPr="00C246EE">
        <w:t xml:space="preserve">HilleRisLambers, J., P. B. Adler, W. S. Harpole, et al. 2012. Rethinking community assembly through the lens of coexistence theory. Annual Review of Ecology, Evolution, and Systematics </w:t>
      </w:r>
      <w:r w:rsidRPr="00C246EE">
        <w:rPr>
          <w:b/>
        </w:rPr>
        <w:t>43</w:t>
      </w:r>
      <w:r w:rsidRPr="00C246EE">
        <w:t>:227-248.</w:t>
      </w:r>
    </w:p>
    <w:p w14:paraId="6DDA4E31" w14:textId="77777777" w:rsidR="00C246EE" w:rsidRPr="00C246EE" w:rsidRDefault="00C246EE" w:rsidP="00C246EE">
      <w:pPr>
        <w:pStyle w:val="EndNoteBibliography"/>
        <w:ind w:left="720" w:hanging="720"/>
      </w:pPr>
      <w:r w:rsidRPr="00C246EE">
        <w:t>Hubbell, S. P. 2001. The Unified Neutral Theory of Biodiversity and Biogeography. Princeton University Press, Princeton, N.J.</w:t>
      </w:r>
    </w:p>
    <w:p w14:paraId="5DC27B23" w14:textId="77777777" w:rsidR="00C246EE" w:rsidRPr="00C246EE" w:rsidRDefault="00C246EE" w:rsidP="00C246EE">
      <w:pPr>
        <w:pStyle w:val="EndNoteBibliography"/>
        <w:ind w:left="720" w:hanging="720"/>
      </w:pPr>
      <w:r w:rsidRPr="00C246EE">
        <w:t xml:space="preserve">Leibold, M. A. 1995. The niche concept revisited - Mechanistic models and community context. Ecology </w:t>
      </w:r>
      <w:r w:rsidRPr="00C246EE">
        <w:rPr>
          <w:b/>
        </w:rPr>
        <w:t>76</w:t>
      </w:r>
      <w:r w:rsidRPr="00C246EE">
        <w:t>:1371-1382.</w:t>
      </w:r>
    </w:p>
    <w:p w14:paraId="1C7ACE13" w14:textId="77777777" w:rsidR="00C246EE" w:rsidRPr="00C246EE" w:rsidRDefault="00C246EE" w:rsidP="00C246EE">
      <w:pPr>
        <w:pStyle w:val="EndNoteBibliography"/>
        <w:ind w:left="720" w:hanging="720"/>
      </w:pPr>
      <w:r w:rsidRPr="00C246EE">
        <w:t xml:space="preserve">Levine, J. M., and J. HilleRisLambers. 2009. The importance of niches for the maintenance of species diversity. Nature </w:t>
      </w:r>
      <w:r w:rsidRPr="00C246EE">
        <w:rPr>
          <w:b/>
        </w:rPr>
        <w:t>461</w:t>
      </w:r>
      <w:r w:rsidRPr="00C246EE">
        <w:t>:254-U130.</w:t>
      </w:r>
    </w:p>
    <w:p w14:paraId="3D5BDB3D" w14:textId="77777777" w:rsidR="00C246EE" w:rsidRPr="00C246EE" w:rsidRDefault="00C246EE" w:rsidP="00C246EE">
      <w:pPr>
        <w:pStyle w:val="EndNoteBibliography"/>
        <w:ind w:left="720" w:hanging="720"/>
      </w:pPr>
      <w:r w:rsidRPr="00C246EE">
        <w:t xml:space="preserve">Macarthur, R. 1970. Species packing and competitive equilibrium for many species. Theoretical Population Biology </w:t>
      </w:r>
      <w:r w:rsidRPr="00C246EE">
        <w:rPr>
          <w:b/>
        </w:rPr>
        <w:t>1</w:t>
      </w:r>
      <w:r w:rsidRPr="00C246EE">
        <w:t>:1-11.</w:t>
      </w:r>
    </w:p>
    <w:p w14:paraId="16362593" w14:textId="77777777" w:rsidR="00C246EE" w:rsidRPr="00C246EE" w:rsidRDefault="00C246EE" w:rsidP="00C246EE">
      <w:pPr>
        <w:pStyle w:val="EndNoteBibliography"/>
        <w:ind w:left="720" w:hanging="720"/>
      </w:pPr>
      <w:r w:rsidRPr="00C246EE">
        <w:t xml:space="preserve">Macarthur, R. H., and R. Levins. 1967. Limiting similarity, convergence, and divergence of coexisting species. American Naturalist </w:t>
      </w:r>
      <w:r w:rsidRPr="00C246EE">
        <w:rPr>
          <w:b/>
        </w:rPr>
        <w:t>101</w:t>
      </w:r>
      <w:r w:rsidRPr="00C246EE">
        <w:t>:377-385.</w:t>
      </w:r>
    </w:p>
    <w:p w14:paraId="10A96EF3" w14:textId="77777777" w:rsidR="00C246EE" w:rsidRPr="00C246EE" w:rsidRDefault="00C246EE" w:rsidP="00C246EE">
      <w:pPr>
        <w:pStyle w:val="EndNoteBibliography"/>
        <w:ind w:left="720" w:hanging="720"/>
      </w:pPr>
      <w:r w:rsidRPr="00C246EE">
        <w:t xml:space="preserve">May, R. M., and R. H. Macarthur. 1972. Niche overlap as a function of environmental variability. Proceedings of the National Academy of Sciences </w:t>
      </w:r>
      <w:r w:rsidRPr="00C246EE">
        <w:rPr>
          <w:b/>
        </w:rPr>
        <w:t>69</w:t>
      </w:r>
      <w:r w:rsidRPr="00C246EE">
        <w:t>:1109-&amp;.</w:t>
      </w:r>
    </w:p>
    <w:p w14:paraId="19F03E67" w14:textId="77777777" w:rsidR="00C246EE" w:rsidRPr="00C246EE" w:rsidRDefault="00C246EE" w:rsidP="00C246EE">
      <w:pPr>
        <w:pStyle w:val="EndNoteBibliography"/>
        <w:ind w:left="720" w:hanging="720"/>
      </w:pPr>
      <w:r w:rsidRPr="00C246EE">
        <w:t xml:space="preserve">Narwani, A., M. A. Alexandrou, T. H. Oakley, et al. 2013. Experimental evidence that evolutionary relatedness does not affect the ecological mechanisms of coexistence in freshwater green algae. Ecology Letters </w:t>
      </w:r>
      <w:r w:rsidRPr="00C246EE">
        <w:rPr>
          <w:b/>
        </w:rPr>
        <w:t>16</w:t>
      </w:r>
      <w:r w:rsidRPr="00C246EE">
        <w:t>:1373-1381.</w:t>
      </w:r>
    </w:p>
    <w:p w14:paraId="21A30ACB" w14:textId="77777777" w:rsidR="00C246EE" w:rsidRPr="00C246EE" w:rsidRDefault="00C246EE" w:rsidP="00C246EE">
      <w:pPr>
        <w:pStyle w:val="EndNoteBibliography"/>
        <w:ind w:left="720" w:hanging="720"/>
      </w:pPr>
      <w:r w:rsidRPr="00C246EE">
        <w:t xml:space="preserve">Rescigno, A., and I. Richards. 1965. On competitive exclusion principles. Bulletin of Mathematical Biophysics </w:t>
      </w:r>
      <w:r w:rsidRPr="00C246EE">
        <w:rPr>
          <w:b/>
        </w:rPr>
        <w:t>27</w:t>
      </w:r>
      <w:r w:rsidRPr="00C246EE">
        <w:t>:85.</w:t>
      </w:r>
    </w:p>
    <w:p w14:paraId="5C38F82A" w14:textId="77777777" w:rsidR="00C246EE" w:rsidRPr="00C246EE" w:rsidRDefault="00C246EE" w:rsidP="00C246EE">
      <w:pPr>
        <w:pStyle w:val="EndNoteBibliography"/>
        <w:ind w:left="720" w:hanging="720"/>
      </w:pPr>
      <w:r w:rsidRPr="00C246EE">
        <w:t xml:space="preserve">Tilman, D. 2004. Niche tradeoffs, neutrality, and community structure: A stochastic theory of resource competition, invasion, and community assembly. Proceedings of the National Academy of Sciences </w:t>
      </w:r>
      <w:r w:rsidRPr="00C246EE">
        <w:rPr>
          <w:b/>
        </w:rPr>
        <w:t>101</w:t>
      </w:r>
      <w:r w:rsidRPr="00C246EE">
        <w:t>:10854-10861.</w:t>
      </w:r>
    </w:p>
    <w:p w14:paraId="2B1A381F" w14:textId="77777777" w:rsidR="00C246EE" w:rsidRPr="00C246EE" w:rsidRDefault="00C246EE" w:rsidP="00C246EE">
      <w:pPr>
        <w:pStyle w:val="EndNoteBibliography"/>
        <w:ind w:left="720" w:hanging="720"/>
      </w:pPr>
      <w:r w:rsidRPr="00C246EE">
        <w:t xml:space="preserve">Turnbull, L. A., J. M. Levine, M. Loreau, et al. 2013. Coexistence, niches and biodiversity effects on ecosystem functioning. Ecology Letters </w:t>
      </w:r>
      <w:r w:rsidRPr="00C246EE">
        <w:rPr>
          <w:b/>
        </w:rPr>
        <w:t>16</w:t>
      </w:r>
      <w:r w:rsidRPr="00C246EE">
        <w:t>:116-127.</w:t>
      </w:r>
    </w:p>
    <w:p w14:paraId="037BDA66" w14:textId="77777777" w:rsidR="00C246EE" w:rsidRPr="00C246EE" w:rsidRDefault="00C246EE" w:rsidP="00C246EE">
      <w:pPr>
        <w:pStyle w:val="EndNoteBibliography"/>
        <w:ind w:left="720" w:hanging="720"/>
      </w:pPr>
      <w:r w:rsidRPr="00C246EE">
        <w:t xml:space="preserve">Volterra, V. 1926. Fluctuations in the abundance of a species considered mathematically. Nature </w:t>
      </w:r>
      <w:r w:rsidRPr="00C246EE">
        <w:rPr>
          <w:b/>
        </w:rPr>
        <w:t>118</w:t>
      </w:r>
      <w:r w:rsidRPr="00C246EE">
        <w:t>:558-560.</w:t>
      </w:r>
    </w:p>
    <w:p w14:paraId="27AE109A" w14:textId="27E7D24F" w:rsidR="004044A2" w:rsidRPr="00B0403D" w:rsidRDefault="0017234A" w:rsidP="00BA0996">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E91710">
      <w:pgSz w:w="15840" w:h="12240" w:orient="landscape"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bradcard" w:date="2018-10-18T12:21:00Z" w:initials="BC">
    <w:p w14:paraId="603D0BE0" w14:textId="67C976F9" w:rsidR="00C246EE" w:rsidRDefault="00C246EE">
      <w:pPr>
        <w:pStyle w:val="CommentText"/>
      </w:pPr>
      <w:r>
        <w:rPr>
          <w:rStyle w:val="CommentReference"/>
        </w:rPr>
        <w:annotationRef/>
      </w:r>
      <w:r>
        <w:t>For the next draft, please format this like a paper that is going to be submitted to a peer-reviewed journal.</w:t>
      </w:r>
    </w:p>
  </w:comment>
  <w:comment w:id="1" w:author="bradcard" w:date="2018-10-18T12:36:00Z" w:initials="BC">
    <w:p w14:paraId="0478BF09" w14:textId="130EAD4B" w:rsidR="001F4F32" w:rsidRDefault="001F4F32">
      <w:pPr>
        <w:pStyle w:val="CommentText"/>
      </w:pPr>
      <w:r>
        <w:rPr>
          <w:rStyle w:val="CommentReference"/>
        </w:rPr>
        <w:annotationRef/>
      </w:r>
      <w:r>
        <w:t>It’s unclear why you are introducing frequency independence here. Is this the 1</w:t>
      </w:r>
      <w:r w:rsidRPr="001F4F32">
        <w:rPr>
          <w:vertAlign w:val="superscript"/>
        </w:rPr>
        <w:t>st</w:t>
      </w:r>
      <w:r>
        <w:t xml:space="preserve"> mechanism, method, or model?</w:t>
      </w:r>
    </w:p>
  </w:comment>
  <w:comment w:id="2" w:author="bradcard" w:date="2018-10-18T12:35:00Z" w:initials="BC">
    <w:p w14:paraId="05584ABE" w14:textId="099608A4" w:rsidR="001F4F32" w:rsidRDefault="001F4F32">
      <w:pPr>
        <w:pStyle w:val="CommentText"/>
      </w:pPr>
      <w:r>
        <w:rPr>
          <w:rStyle w:val="CommentReference"/>
        </w:rPr>
        <w:annotationRef/>
      </w:r>
      <w:r>
        <w:t>Please check all spelling and grammar before sending around a 1</w:t>
      </w:r>
      <w:r w:rsidRPr="001F4F32">
        <w:rPr>
          <w:vertAlign w:val="superscript"/>
        </w:rPr>
        <w:t>st</w:t>
      </w:r>
      <w:r>
        <w:t xml:space="preserve"> completed draft.</w:t>
      </w:r>
    </w:p>
  </w:comment>
  <w:comment w:id="3" w:author="bradcard" w:date="2018-10-18T12:37:00Z" w:initials="BC">
    <w:p w14:paraId="25E5EA52" w14:textId="77777777" w:rsidR="001F4F32" w:rsidRDefault="001F4F32">
      <w:pPr>
        <w:pStyle w:val="CommentText"/>
      </w:pPr>
      <w:r>
        <w:rPr>
          <w:rStyle w:val="CommentReference"/>
        </w:rPr>
        <w:annotationRef/>
      </w:r>
      <w:r>
        <w:t>I’m losing track of your organization here. Is this a subheading under the Classic LV?</w:t>
      </w:r>
    </w:p>
    <w:p w14:paraId="51AAEF7C" w14:textId="77777777" w:rsidR="001F4F32" w:rsidRDefault="001F4F32">
      <w:pPr>
        <w:pStyle w:val="CommentText"/>
      </w:pPr>
    </w:p>
    <w:p w14:paraId="662ADA88" w14:textId="23362C64" w:rsidR="001F4F32" w:rsidRDefault="001F4F32">
      <w:pPr>
        <w:pStyle w:val="CommentText"/>
      </w:pPr>
      <w:r>
        <w:t>Reformatting to follow the guidelines of a peer-reviewed journal will help. In a typical journal, you can have headings (Introduction, Methods, etc.) and subheadings. But more subheading beyond that are typically not possible. Instead, you can have bulleted or numbered poitns if necessary.</w:t>
      </w:r>
    </w:p>
  </w:comment>
  <w:comment w:id="4" w:author="bradcard" w:date="2018-10-18T12:39:00Z" w:initials="BC">
    <w:p w14:paraId="43AB3629" w14:textId="6E270AC8" w:rsidR="001F4F32" w:rsidRDefault="001F4F32">
      <w:pPr>
        <w:pStyle w:val="CommentText"/>
      </w:pPr>
      <w:r>
        <w:rPr>
          <w:rStyle w:val="CommentReference"/>
        </w:rPr>
        <w:annotationRef/>
      </w:r>
      <w:r>
        <w:t>I wouldn’t call this a ‘method’ per se. Rather, its simply the measurement we take when doing a ‘mutual invasibility’ experiment.</w:t>
      </w:r>
    </w:p>
  </w:comment>
  <w:comment w:id="5" w:author="bradcard" w:date="2018-10-18T12:42:00Z" w:initials="BC">
    <w:p w14:paraId="10B4EF49" w14:textId="7F6B906D" w:rsidR="001F4F32" w:rsidRDefault="001F4F32">
      <w:pPr>
        <w:pStyle w:val="CommentText"/>
      </w:pPr>
      <w:r>
        <w:rPr>
          <w:rStyle w:val="CommentReference"/>
        </w:rPr>
        <w:annotationRef/>
      </w:r>
      <w:r>
        <w:t>I’m not sure if this works better at the end of Part 1, or would be better placed at the beginning of Part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03D0BE0" w15:done="0"/>
  <w15:commentEx w15:paraId="0478BF09" w15:done="0"/>
  <w15:commentEx w15:paraId="05584ABE" w15:done="0"/>
  <w15:commentEx w15:paraId="662ADA88" w15:done="0"/>
  <w15:commentEx w15:paraId="43AB3629" w15:done="0"/>
  <w15:commentEx w15:paraId="10B4EF4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0B1563" w14:textId="77777777" w:rsidR="00584038" w:rsidRDefault="00584038" w:rsidP="00EF42D4">
      <w:pPr>
        <w:spacing w:line="240" w:lineRule="auto"/>
      </w:pPr>
      <w:r>
        <w:separator/>
      </w:r>
    </w:p>
  </w:endnote>
  <w:endnote w:type="continuationSeparator" w:id="0">
    <w:p w14:paraId="78D5D015" w14:textId="77777777" w:rsidR="00584038" w:rsidRDefault="00584038" w:rsidP="00EF4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Segoe UI"/>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579986" w14:textId="77777777" w:rsidR="00584038" w:rsidRDefault="00584038" w:rsidP="00EF42D4">
      <w:pPr>
        <w:spacing w:line="240" w:lineRule="auto"/>
      </w:pPr>
      <w:r>
        <w:separator/>
      </w:r>
    </w:p>
  </w:footnote>
  <w:footnote w:type="continuationSeparator" w:id="0">
    <w:p w14:paraId="78433C4B" w14:textId="77777777" w:rsidR="00584038" w:rsidRDefault="00584038" w:rsidP="00EF42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7"/>
  </w:num>
  <w:num w:numId="3">
    <w:abstractNumId w:val="2"/>
  </w:num>
  <w:num w:numId="4">
    <w:abstractNumId w:val="6"/>
  </w:num>
  <w:num w:numId="5">
    <w:abstractNumId w:val="4"/>
  </w:num>
  <w:num w:numId="6">
    <w:abstractNumId w:val="3"/>
  </w:num>
  <w:num w:numId="7">
    <w:abstractNumId w:val="0"/>
  </w:num>
  <w:num w:numId="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radcard">
    <w15:presenceInfo w15:providerId="None" w15:userId="bradcar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150D1"/>
    <w:rsid w:val="00016F51"/>
    <w:rsid w:val="00026027"/>
    <w:rsid w:val="000357A8"/>
    <w:rsid w:val="00037DD9"/>
    <w:rsid w:val="0005123C"/>
    <w:rsid w:val="000677FA"/>
    <w:rsid w:val="00073388"/>
    <w:rsid w:val="00073AD3"/>
    <w:rsid w:val="0008291C"/>
    <w:rsid w:val="000A2482"/>
    <w:rsid w:val="000A3C20"/>
    <w:rsid w:val="000B0707"/>
    <w:rsid w:val="000B5960"/>
    <w:rsid w:val="000C2981"/>
    <w:rsid w:val="000D1B82"/>
    <w:rsid w:val="000D69FA"/>
    <w:rsid w:val="000E201E"/>
    <w:rsid w:val="000F21BA"/>
    <w:rsid w:val="00107107"/>
    <w:rsid w:val="00110B8F"/>
    <w:rsid w:val="00120378"/>
    <w:rsid w:val="00133E4D"/>
    <w:rsid w:val="00144BB6"/>
    <w:rsid w:val="0014663E"/>
    <w:rsid w:val="00152118"/>
    <w:rsid w:val="0017234A"/>
    <w:rsid w:val="00176B97"/>
    <w:rsid w:val="001A7559"/>
    <w:rsid w:val="001B56F2"/>
    <w:rsid w:val="001C16F8"/>
    <w:rsid w:val="001C1ABD"/>
    <w:rsid w:val="001C2812"/>
    <w:rsid w:val="001C2A2C"/>
    <w:rsid w:val="001E1092"/>
    <w:rsid w:val="001E52B3"/>
    <w:rsid w:val="001F41ED"/>
    <w:rsid w:val="001F4B16"/>
    <w:rsid w:val="001F4F32"/>
    <w:rsid w:val="001F6144"/>
    <w:rsid w:val="00205033"/>
    <w:rsid w:val="00222AD6"/>
    <w:rsid w:val="00244FA8"/>
    <w:rsid w:val="00245856"/>
    <w:rsid w:val="0025241C"/>
    <w:rsid w:val="00262248"/>
    <w:rsid w:val="002710F9"/>
    <w:rsid w:val="0027496F"/>
    <w:rsid w:val="00277918"/>
    <w:rsid w:val="00290D67"/>
    <w:rsid w:val="0029101D"/>
    <w:rsid w:val="00294556"/>
    <w:rsid w:val="002B309B"/>
    <w:rsid w:val="002B3371"/>
    <w:rsid w:val="002F2925"/>
    <w:rsid w:val="003004E2"/>
    <w:rsid w:val="00301BB0"/>
    <w:rsid w:val="00303135"/>
    <w:rsid w:val="0030436C"/>
    <w:rsid w:val="00307DBE"/>
    <w:rsid w:val="003236B8"/>
    <w:rsid w:val="00350690"/>
    <w:rsid w:val="00351A06"/>
    <w:rsid w:val="00371339"/>
    <w:rsid w:val="00396647"/>
    <w:rsid w:val="003E0E34"/>
    <w:rsid w:val="003E1E8D"/>
    <w:rsid w:val="003E3CE9"/>
    <w:rsid w:val="003F4BFC"/>
    <w:rsid w:val="004044A2"/>
    <w:rsid w:val="00406D4A"/>
    <w:rsid w:val="00411B9B"/>
    <w:rsid w:val="00412E32"/>
    <w:rsid w:val="004204E8"/>
    <w:rsid w:val="004227B0"/>
    <w:rsid w:val="004230EC"/>
    <w:rsid w:val="00457DD7"/>
    <w:rsid w:val="00460213"/>
    <w:rsid w:val="00461E2F"/>
    <w:rsid w:val="00492A43"/>
    <w:rsid w:val="00493E47"/>
    <w:rsid w:val="004960EB"/>
    <w:rsid w:val="004A06CB"/>
    <w:rsid w:val="004A606E"/>
    <w:rsid w:val="004A7794"/>
    <w:rsid w:val="004B260E"/>
    <w:rsid w:val="004C66D1"/>
    <w:rsid w:val="004E3C75"/>
    <w:rsid w:val="004E6E9D"/>
    <w:rsid w:val="004F2DE7"/>
    <w:rsid w:val="004F6B56"/>
    <w:rsid w:val="0050474B"/>
    <w:rsid w:val="00506AF9"/>
    <w:rsid w:val="00507DFC"/>
    <w:rsid w:val="00507EF7"/>
    <w:rsid w:val="00517CE2"/>
    <w:rsid w:val="00543372"/>
    <w:rsid w:val="005505D8"/>
    <w:rsid w:val="005629D3"/>
    <w:rsid w:val="00570EEB"/>
    <w:rsid w:val="0057587E"/>
    <w:rsid w:val="00580812"/>
    <w:rsid w:val="00581453"/>
    <w:rsid w:val="00582E9D"/>
    <w:rsid w:val="00582F46"/>
    <w:rsid w:val="00584038"/>
    <w:rsid w:val="005A5909"/>
    <w:rsid w:val="005B0147"/>
    <w:rsid w:val="005B1A64"/>
    <w:rsid w:val="005B6D56"/>
    <w:rsid w:val="005B757E"/>
    <w:rsid w:val="005C1D36"/>
    <w:rsid w:val="005C49C8"/>
    <w:rsid w:val="005D17A7"/>
    <w:rsid w:val="005D5244"/>
    <w:rsid w:val="005F4379"/>
    <w:rsid w:val="005F6553"/>
    <w:rsid w:val="0061153E"/>
    <w:rsid w:val="0061165B"/>
    <w:rsid w:val="00625364"/>
    <w:rsid w:val="006521F0"/>
    <w:rsid w:val="00654BB8"/>
    <w:rsid w:val="00656FEF"/>
    <w:rsid w:val="00670F67"/>
    <w:rsid w:val="006746D5"/>
    <w:rsid w:val="00694F7B"/>
    <w:rsid w:val="0069689A"/>
    <w:rsid w:val="006A6A7F"/>
    <w:rsid w:val="006B3A7E"/>
    <w:rsid w:val="006C451A"/>
    <w:rsid w:val="006E6139"/>
    <w:rsid w:val="006E69F1"/>
    <w:rsid w:val="0070393F"/>
    <w:rsid w:val="00725D3C"/>
    <w:rsid w:val="00734FD8"/>
    <w:rsid w:val="00737B71"/>
    <w:rsid w:val="0076155A"/>
    <w:rsid w:val="00764333"/>
    <w:rsid w:val="0077598A"/>
    <w:rsid w:val="00794E37"/>
    <w:rsid w:val="00796325"/>
    <w:rsid w:val="007A561A"/>
    <w:rsid w:val="007C083B"/>
    <w:rsid w:val="007D2365"/>
    <w:rsid w:val="007E2CE1"/>
    <w:rsid w:val="007F2691"/>
    <w:rsid w:val="008035B7"/>
    <w:rsid w:val="00803600"/>
    <w:rsid w:val="00803A21"/>
    <w:rsid w:val="008109E5"/>
    <w:rsid w:val="00824BB4"/>
    <w:rsid w:val="00834358"/>
    <w:rsid w:val="00847AD2"/>
    <w:rsid w:val="00857924"/>
    <w:rsid w:val="00857975"/>
    <w:rsid w:val="0086054F"/>
    <w:rsid w:val="008643A1"/>
    <w:rsid w:val="00872C56"/>
    <w:rsid w:val="00873754"/>
    <w:rsid w:val="0087540E"/>
    <w:rsid w:val="008812D7"/>
    <w:rsid w:val="008846E0"/>
    <w:rsid w:val="008A1084"/>
    <w:rsid w:val="008A1B23"/>
    <w:rsid w:val="008D1F87"/>
    <w:rsid w:val="008F0F14"/>
    <w:rsid w:val="008F5F30"/>
    <w:rsid w:val="00900E3F"/>
    <w:rsid w:val="00905F2D"/>
    <w:rsid w:val="00910192"/>
    <w:rsid w:val="00921E26"/>
    <w:rsid w:val="00922CD4"/>
    <w:rsid w:val="0092330A"/>
    <w:rsid w:val="00942458"/>
    <w:rsid w:val="0094303A"/>
    <w:rsid w:val="00955FA3"/>
    <w:rsid w:val="009A2907"/>
    <w:rsid w:val="009A32BB"/>
    <w:rsid w:val="009A4E83"/>
    <w:rsid w:val="009A7A0E"/>
    <w:rsid w:val="009B4840"/>
    <w:rsid w:val="009B53A2"/>
    <w:rsid w:val="009B721E"/>
    <w:rsid w:val="009C62C1"/>
    <w:rsid w:val="009E0D39"/>
    <w:rsid w:val="009E2CCD"/>
    <w:rsid w:val="009E3B6D"/>
    <w:rsid w:val="009E5FED"/>
    <w:rsid w:val="009E6952"/>
    <w:rsid w:val="009F0993"/>
    <w:rsid w:val="009F29C6"/>
    <w:rsid w:val="009F328C"/>
    <w:rsid w:val="00A07639"/>
    <w:rsid w:val="00A122B9"/>
    <w:rsid w:val="00A21DAB"/>
    <w:rsid w:val="00A2668C"/>
    <w:rsid w:val="00A43FB1"/>
    <w:rsid w:val="00A4438F"/>
    <w:rsid w:val="00A57201"/>
    <w:rsid w:val="00A60FE8"/>
    <w:rsid w:val="00A62853"/>
    <w:rsid w:val="00A656E9"/>
    <w:rsid w:val="00A66529"/>
    <w:rsid w:val="00A7339A"/>
    <w:rsid w:val="00A91870"/>
    <w:rsid w:val="00A93810"/>
    <w:rsid w:val="00A96538"/>
    <w:rsid w:val="00AA1D9C"/>
    <w:rsid w:val="00AC0D57"/>
    <w:rsid w:val="00AC2B77"/>
    <w:rsid w:val="00AC3B74"/>
    <w:rsid w:val="00AC55F4"/>
    <w:rsid w:val="00AE2061"/>
    <w:rsid w:val="00AE60AE"/>
    <w:rsid w:val="00B0403D"/>
    <w:rsid w:val="00B047B2"/>
    <w:rsid w:val="00B105BA"/>
    <w:rsid w:val="00B10E8D"/>
    <w:rsid w:val="00B1163F"/>
    <w:rsid w:val="00B1291C"/>
    <w:rsid w:val="00B24FC3"/>
    <w:rsid w:val="00B3508F"/>
    <w:rsid w:val="00B51AF7"/>
    <w:rsid w:val="00B52C74"/>
    <w:rsid w:val="00B53294"/>
    <w:rsid w:val="00B53CA3"/>
    <w:rsid w:val="00B6050D"/>
    <w:rsid w:val="00B71ACF"/>
    <w:rsid w:val="00B73CE7"/>
    <w:rsid w:val="00B76E7F"/>
    <w:rsid w:val="00B90B60"/>
    <w:rsid w:val="00B93068"/>
    <w:rsid w:val="00BA0996"/>
    <w:rsid w:val="00BA1AEB"/>
    <w:rsid w:val="00BA3C0C"/>
    <w:rsid w:val="00BB1220"/>
    <w:rsid w:val="00BB2EB2"/>
    <w:rsid w:val="00BC04AA"/>
    <w:rsid w:val="00BC23F1"/>
    <w:rsid w:val="00BD3A7B"/>
    <w:rsid w:val="00BD7D2B"/>
    <w:rsid w:val="00BE5EBA"/>
    <w:rsid w:val="00C23696"/>
    <w:rsid w:val="00C246EE"/>
    <w:rsid w:val="00C44A63"/>
    <w:rsid w:val="00C4550E"/>
    <w:rsid w:val="00C51B59"/>
    <w:rsid w:val="00C54394"/>
    <w:rsid w:val="00C6492E"/>
    <w:rsid w:val="00C903A3"/>
    <w:rsid w:val="00CA292C"/>
    <w:rsid w:val="00CA55C7"/>
    <w:rsid w:val="00CB7848"/>
    <w:rsid w:val="00CC4294"/>
    <w:rsid w:val="00CE29AE"/>
    <w:rsid w:val="00D0738E"/>
    <w:rsid w:val="00D07EFB"/>
    <w:rsid w:val="00D13915"/>
    <w:rsid w:val="00D163AA"/>
    <w:rsid w:val="00D2074B"/>
    <w:rsid w:val="00D20E7A"/>
    <w:rsid w:val="00D239E5"/>
    <w:rsid w:val="00D23D1D"/>
    <w:rsid w:val="00D25414"/>
    <w:rsid w:val="00D35FC3"/>
    <w:rsid w:val="00D3751B"/>
    <w:rsid w:val="00D526F1"/>
    <w:rsid w:val="00D6430E"/>
    <w:rsid w:val="00D70762"/>
    <w:rsid w:val="00D86582"/>
    <w:rsid w:val="00DB6518"/>
    <w:rsid w:val="00DC535B"/>
    <w:rsid w:val="00DE2DDE"/>
    <w:rsid w:val="00DE4F2C"/>
    <w:rsid w:val="00DF153E"/>
    <w:rsid w:val="00E04F80"/>
    <w:rsid w:val="00E10F6B"/>
    <w:rsid w:val="00E152D2"/>
    <w:rsid w:val="00E15436"/>
    <w:rsid w:val="00E249DA"/>
    <w:rsid w:val="00E43EC9"/>
    <w:rsid w:val="00E4489E"/>
    <w:rsid w:val="00E71F1A"/>
    <w:rsid w:val="00E8424A"/>
    <w:rsid w:val="00E91710"/>
    <w:rsid w:val="00E95056"/>
    <w:rsid w:val="00EA0D10"/>
    <w:rsid w:val="00EB2889"/>
    <w:rsid w:val="00EB3CE4"/>
    <w:rsid w:val="00EC2AEA"/>
    <w:rsid w:val="00EC57D9"/>
    <w:rsid w:val="00EF2766"/>
    <w:rsid w:val="00EF42D4"/>
    <w:rsid w:val="00EF616A"/>
    <w:rsid w:val="00EF7E9C"/>
    <w:rsid w:val="00F13328"/>
    <w:rsid w:val="00F246A4"/>
    <w:rsid w:val="00F34BB5"/>
    <w:rsid w:val="00F65828"/>
    <w:rsid w:val="00F72867"/>
    <w:rsid w:val="00F90AF9"/>
    <w:rsid w:val="00FB7B21"/>
    <w:rsid w:val="00FD7F77"/>
    <w:rsid w:val="00FE1382"/>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D6CA8EA6-CBEA-46DC-A3DC-B673E4E9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1658075217">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336226691">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1.jpg"/><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8778E-20AC-4194-9853-4F6BBE147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27</Pages>
  <Words>13678</Words>
  <Characters>77966</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91462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bradcard</cp:lastModifiedBy>
  <cp:revision>5</cp:revision>
  <dcterms:created xsi:type="dcterms:W3CDTF">2018-10-06T00:48:00Z</dcterms:created>
  <dcterms:modified xsi:type="dcterms:W3CDTF">2018-10-18T16:43:00Z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